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DA" w:rsidRPr="008D09A0" w:rsidRDefault="008D09A0" w:rsidP="00EC4CDA">
      <w:pPr>
        <w:tabs>
          <w:tab w:val="left" w:pos="3720"/>
          <w:tab w:val="center" w:pos="4680"/>
        </w:tabs>
        <w:jc w:val="center"/>
        <w:outlineLvl w:val="0"/>
        <w:rPr>
          <w:rFonts w:ascii="Century Gothic" w:hAnsi="Century Gothic" w:cs="Arial"/>
          <w:b/>
          <w:sz w:val="26"/>
          <w:szCs w:val="26"/>
        </w:rPr>
      </w:pPr>
      <w:r>
        <w:rPr>
          <w:noProof/>
        </w:rPr>
        <w:drawing>
          <wp:anchor distT="0" distB="0" distL="114300" distR="114300" simplePos="0" relativeHeight="251658240" behindDoc="1" locked="0" layoutInCell="1" allowOverlap="1" wp14:anchorId="721FB9AB" wp14:editId="3839CC0B">
            <wp:simplePos x="0" y="0"/>
            <wp:positionH relativeFrom="column">
              <wp:posOffset>127000</wp:posOffset>
            </wp:positionH>
            <wp:positionV relativeFrom="paragraph">
              <wp:posOffset>-340360</wp:posOffset>
            </wp:positionV>
            <wp:extent cx="690880" cy="78220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UA logo.png"/>
                    <pic:cNvPicPr/>
                  </pic:nvPicPr>
                  <pic:blipFill>
                    <a:blip r:embed="rId9">
                      <a:extLst>
                        <a:ext uri="{28A0092B-C50C-407E-A947-70E740481C1C}">
                          <a14:useLocalDpi xmlns:a14="http://schemas.microsoft.com/office/drawing/2010/main" val="0"/>
                        </a:ext>
                      </a:extLst>
                    </a:blip>
                    <a:stretch>
                      <a:fillRect/>
                    </a:stretch>
                  </pic:blipFill>
                  <pic:spPr>
                    <a:xfrm>
                      <a:off x="0" y="0"/>
                      <a:ext cx="690880" cy="782203"/>
                    </a:xfrm>
                    <a:prstGeom prst="rect">
                      <a:avLst/>
                    </a:prstGeom>
                  </pic:spPr>
                </pic:pic>
              </a:graphicData>
            </a:graphic>
            <wp14:sizeRelH relativeFrom="page">
              <wp14:pctWidth>0</wp14:pctWidth>
            </wp14:sizeRelH>
            <wp14:sizeRelV relativeFrom="page">
              <wp14:pctHeight>0</wp14:pctHeight>
            </wp14:sizeRelV>
          </wp:anchor>
        </w:drawing>
      </w:r>
      <w:r w:rsidR="00EC4CDA" w:rsidRPr="008D09A0">
        <w:rPr>
          <w:rFonts w:ascii="Century Gothic" w:hAnsi="Century Gothic" w:cs="Arial"/>
          <w:b/>
          <w:sz w:val="26"/>
          <w:szCs w:val="26"/>
        </w:rPr>
        <w:t>STEP UP ACADIANA Housing Counseling Intake</w:t>
      </w:r>
      <w:r w:rsidRPr="008D09A0">
        <w:rPr>
          <w:noProof/>
        </w:rPr>
        <w:t xml:space="preserve"> </w:t>
      </w:r>
    </w:p>
    <w:p w:rsidR="00EC4CDA" w:rsidRPr="008D09A0" w:rsidRDefault="00EC4CDA" w:rsidP="00EC4CDA">
      <w:pPr>
        <w:tabs>
          <w:tab w:val="left" w:pos="3720"/>
          <w:tab w:val="center" w:pos="4680"/>
        </w:tabs>
        <w:jc w:val="center"/>
        <w:outlineLvl w:val="0"/>
        <w:rPr>
          <w:rFonts w:ascii="Century Gothic" w:hAnsi="Century Gothic" w:cs="Arial"/>
          <w:i/>
          <w:sz w:val="22"/>
          <w:szCs w:val="22"/>
        </w:rPr>
      </w:pPr>
    </w:p>
    <w:p w:rsidR="00EC4CDA" w:rsidRPr="008D09A0" w:rsidRDefault="00EC4CDA" w:rsidP="00EC4CDA">
      <w:pPr>
        <w:tabs>
          <w:tab w:val="left" w:pos="3720"/>
          <w:tab w:val="center" w:pos="4680"/>
        </w:tabs>
        <w:ind w:left="5040"/>
        <w:outlineLvl w:val="0"/>
        <w:rPr>
          <w:rFonts w:ascii="Century Gothic" w:hAnsi="Century Gothic" w:cs="Arial"/>
          <w:sz w:val="22"/>
          <w:szCs w:val="22"/>
        </w:rPr>
      </w:pPr>
    </w:p>
    <w:p w:rsidR="00EC4CDA" w:rsidRPr="008D09A0" w:rsidRDefault="00EC4CDA" w:rsidP="00EC4CDA">
      <w:pPr>
        <w:tabs>
          <w:tab w:val="left" w:pos="6520"/>
        </w:tabs>
        <w:outlineLvl w:val="0"/>
        <w:rPr>
          <w:rFonts w:ascii="Century Gothic" w:hAnsi="Century Gothic" w:cs="Arial"/>
          <w:sz w:val="22"/>
          <w:szCs w:val="22"/>
          <w:u w:val="single"/>
        </w:rPr>
      </w:pPr>
      <w:r w:rsidRPr="008D09A0">
        <w:rPr>
          <w:rFonts w:ascii="Century Gothic" w:hAnsi="Century Gothic" w:cs="Arial"/>
          <w:sz w:val="22"/>
          <w:szCs w:val="22"/>
        </w:rPr>
        <w:t xml:space="preserve">Name  </w:t>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p>
    <w:p w:rsidR="00EC4CDA" w:rsidRPr="008D09A0" w:rsidRDefault="00EC4CDA" w:rsidP="00EC4CDA">
      <w:pPr>
        <w:tabs>
          <w:tab w:val="left" w:pos="4320"/>
          <w:tab w:val="left" w:pos="6520"/>
        </w:tabs>
        <w:rPr>
          <w:rFonts w:ascii="Century Gothic" w:hAnsi="Century Gothic" w:cs="Arial"/>
          <w:b/>
          <w:sz w:val="22"/>
          <w:szCs w:val="22"/>
        </w:rPr>
      </w:pPr>
      <w:r w:rsidRPr="008D09A0">
        <w:rPr>
          <w:rFonts w:ascii="Century Gothic" w:hAnsi="Century Gothic" w:cs="Arial"/>
          <w:b/>
          <w:sz w:val="22"/>
          <w:szCs w:val="22"/>
        </w:rPr>
        <w:t xml:space="preserve">                             First                                          Middle</w:t>
      </w:r>
      <w:r w:rsidRPr="008D09A0">
        <w:rPr>
          <w:rFonts w:ascii="Century Gothic" w:hAnsi="Century Gothic" w:cs="Arial"/>
          <w:b/>
          <w:sz w:val="22"/>
          <w:szCs w:val="22"/>
        </w:rPr>
        <w:tab/>
      </w:r>
      <w:r w:rsidRPr="008D09A0">
        <w:rPr>
          <w:rFonts w:ascii="Century Gothic" w:hAnsi="Century Gothic" w:cs="Arial"/>
          <w:b/>
          <w:sz w:val="22"/>
          <w:szCs w:val="22"/>
        </w:rPr>
        <w:tab/>
      </w:r>
      <w:r w:rsidRPr="008D09A0">
        <w:rPr>
          <w:rFonts w:ascii="Century Gothic" w:hAnsi="Century Gothic" w:cs="Arial"/>
          <w:b/>
          <w:sz w:val="22"/>
          <w:szCs w:val="22"/>
        </w:rPr>
        <w:tab/>
        <w:t xml:space="preserve">           Last</w:t>
      </w:r>
    </w:p>
    <w:p w:rsidR="00EC4CDA" w:rsidRPr="008D09A0" w:rsidRDefault="00EC4CDA" w:rsidP="00EC4CDA">
      <w:pPr>
        <w:tabs>
          <w:tab w:val="left" w:pos="4320"/>
          <w:tab w:val="left" w:pos="6520"/>
        </w:tabs>
        <w:rPr>
          <w:rFonts w:ascii="Century Gothic" w:hAnsi="Century Gothic" w:cs="Arial"/>
          <w:sz w:val="22"/>
          <w:szCs w:val="22"/>
        </w:rPr>
      </w:pPr>
    </w:p>
    <w:p w:rsidR="00EC4CDA" w:rsidRPr="008D09A0" w:rsidRDefault="00EC4CDA" w:rsidP="00EC4CDA">
      <w:pPr>
        <w:tabs>
          <w:tab w:val="left" w:pos="6520"/>
        </w:tabs>
        <w:outlineLvl w:val="0"/>
        <w:rPr>
          <w:rFonts w:ascii="Century Gothic" w:hAnsi="Century Gothic" w:cs="Arial"/>
          <w:sz w:val="22"/>
          <w:szCs w:val="22"/>
          <w:u w:val="single"/>
        </w:rPr>
      </w:pPr>
      <w:r w:rsidRPr="008D09A0">
        <w:rPr>
          <w:rFonts w:ascii="Century Gothic" w:hAnsi="Century Gothic" w:cs="Arial"/>
          <w:sz w:val="22"/>
          <w:szCs w:val="22"/>
        </w:rPr>
        <w:t xml:space="preserve">Mailing address </w:t>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p>
    <w:p w:rsidR="00EC4CDA" w:rsidRPr="008D09A0" w:rsidRDefault="00EC4CDA" w:rsidP="00EC4CDA">
      <w:pPr>
        <w:tabs>
          <w:tab w:val="left" w:pos="1800"/>
          <w:tab w:val="left" w:pos="6520"/>
        </w:tabs>
        <w:rPr>
          <w:rFonts w:ascii="Century Gothic" w:hAnsi="Century Gothic" w:cs="Arial"/>
          <w:b/>
          <w:sz w:val="22"/>
          <w:szCs w:val="22"/>
        </w:rPr>
      </w:pPr>
      <w:r w:rsidRPr="008D09A0">
        <w:rPr>
          <w:rFonts w:ascii="Century Gothic" w:hAnsi="Century Gothic" w:cs="Arial"/>
          <w:sz w:val="22"/>
          <w:szCs w:val="22"/>
        </w:rPr>
        <w:tab/>
      </w:r>
      <w:r w:rsidRPr="008D09A0">
        <w:rPr>
          <w:rFonts w:ascii="Century Gothic" w:hAnsi="Century Gothic" w:cs="Arial"/>
          <w:b/>
          <w:sz w:val="22"/>
          <w:szCs w:val="22"/>
        </w:rPr>
        <w:t>Street Address or PO Box #</w:t>
      </w:r>
    </w:p>
    <w:p w:rsidR="00EC4CDA" w:rsidRPr="008D09A0" w:rsidRDefault="00EC4CDA" w:rsidP="00EC4CDA">
      <w:pPr>
        <w:tabs>
          <w:tab w:val="left" w:pos="6520"/>
        </w:tabs>
        <w:rPr>
          <w:rFonts w:ascii="Century Gothic" w:hAnsi="Century Gothic" w:cs="Arial"/>
          <w:sz w:val="22"/>
          <w:szCs w:val="22"/>
        </w:rPr>
      </w:pPr>
    </w:p>
    <w:p w:rsidR="00EC4CDA" w:rsidRPr="008D09A0" w:rsidRDefault="00EC4CDA" w:rsidP="00EC4CDA">
      <w:pPr>
        <w:tabs>
          <w:tab w:val="left" w:pos="6520"/>
        </w:tabs>
        <w:rPr>
          <w:rFonts w:ascii="Century Gothic" w:hAnsi="Century Gothic" w:cs="Arial"/>
          <w:sz w:val="22"/>
          <w:szCs w:val="22"/>
          <w:u w:val="single"/>
        </w:rPr>
      </w:pP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p>
    <w:p w:rsidR="00EC4CDA" w:rsidRPr="008D09A0" w:rsidRDefault="00EC4CDA" w:rsidP="00EC4CDA">
      <w:pPr>
        <w:tabs>
          <w:tab w:val="left" w:pos="6520"/>
        </w:tabs>
        <w:rPr>
          <w:rFonts w:ascii="Century Gothic" w:hAnsi="Century Gothic" w:cs="Arial"/>
          <w:b/>
          <w:sz w:val="22"/>
          <w:szCs w:val="22"/>
        </w:rPr>
      </w:pPr>
      <w:r w:rsidRPr="008D09A0">
        <w:rPr>
          <w:rFonts w:ascii="Century Gothic" w:hAnsi="Century Gothic" w:cs="Arial"/>
          <w:sz w:val="22"/>
          <w:szCs w:val="22"/>
        </w:rPr>
        <w:t xml:space="preserve">                </w:t>
      </w:r>
      <w:r w:rsidRPr="008D09A0">
        <w:rPr>
          <w:rFonts w:ascii="Century Gothic" w:hAnsi="Century Gothic" w:cs="Arial"/>
          <w:b/>
          <w:sz w:val="22"/>
          <w:szCs w:val="22"/>
        </w:rPr>
        <w:t>City                                                    State                                          ZIP Code</w:t>
      </w:r>
    </w:p>
    <w:p w:rsidR="00EC4CDA" w:rsidRPr="008D09A0" w:rsidRDefault="00EC4CDA" w:rsidP="00EC4CDA">
      <w:pPr>
        <w:tabs>
          <w:tab w:val="left" w:pos="4320"/>
          <w:tab w:val="left" w:pos="6520"/>
        </w:tabs>
        <w:rPr>
          <w:rFonts w:ascii="Century Gothic" w:hAnsi="Century Gothic" w:cs="Arial"/>
          <w:sz w:val="22"/>
          <w:szCs w:val="22"/>
        </w:rPr>
      </w:pPr>
    </w:p>
    <w:p w:rsidR="00EC4CDA" w:rsidRPr="008D09A0" w:rsidRDefault="00EC4CDA" w:rsidP="00EC4CDA">
      <w:pPr>
        <w:tabs>
          <w:tab w:val="left" w:pos="4320"/>
          <w:tab w:val="left" w:pos="6520"/>
        </w:tabs>
        <w:rPr>
          <w:rFonts w:ascii="Century Gothic" w:hAnsi="Century Gothic" w:cs="Arial"/>
          <w:b/>
          <w:sz w:val="22"/>
          <w:szCs w:val="22"/>
          <w:u w:val="single"/>
        </w:rPr>
      </w:pPr>
      <w:r w:rsidRPr="008D09A0">
        <w:rPr>
          <w:rFonts w:ascii="Century Gothic" w:hAnsi="Century Gothic" w:cs="Arial"/>
          <w:b/>
          <w:sz w:val="22"/>
          <w:szCs w:val="22"/>
        </w:rPr>
        <w:t xml:space="preserve">Email address </w:t>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p>
    <w:p w:rsidR="00EC4CDA" w:rsidRPr="008D09A0" w:rsidRDefault="00EC4CDA" w:rsidP="00EC4CDA">
      <w:pPr>
        <w:tabs>
          <w:tab w:val="left" w:pos="4320"/>
          <w:tab w:val="left" w:pos="6520"/>
        </w:tabs>
        <w:rPr>
          <w:rFonts w:ascii="Century Gothic" w:hAnsi="Century Gothic" w:cs="Arial"/>
          <w:b/>
          <w:sz w:val="22"/>
          <w:szCs w:val="22"/>
          <w:u w:val="single"/>
        </w:rPr>
      </w:pPr>
    </w:p>
    <w:p w:rsidR="00EC4CDA" w:rsidRPr="008D09A0" w:rsidRDefault="00EC4CDA" w:rsidP="00EC4CDA">
      <w:pPr>
        <w:tabs>
          <w:tab w:val="left" w:pos="4320"/>
          <w:tab w:val="left" w:pos="6520"/>
        </w:tabs>
        <w:rPr>
          <w:rFonts w:ascii="Century Gothic" w:hAnsi="Century Gothic" w:cs="Arial"/>
          <w:b/>
          <w:sz w:val="22"/>
          <w:szCs w:val="22"/>
          <w:u w:val="single"/>
        </w:rPr>
      </w:pPr>
      <w:r w:rsidRPr="008D09A0">
        <w:rPr>
          <w:rFonts w:ascii="Century Gothic" w:hAnsi="Century Gothic" w:cs="Arial"/>
          <w:b/>
          <w:sz w:val="22"/>
          <w:szCs w:val="22"/>
        </w:rPr>
        <w:t xml:space="preserve">Date of Birth </w:t>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p>
    <w:p w:rsidR="00EC4CDA" w:rsidRPr="008D09A0" w:rsidRDefault="00EC4CDA" w:rsidP="00EC4CDA">
      <w:pPr>
        <w:tabs>
          <w:tab w:val="left" w:pos="6520"/>
        </w:tabs>
        <w:outlineLvl w:val="0"/>
        <w:rPr>
          <w:rFonts w:ascii="Century Gothic" w:hAnsi="Century Gothic" w:cs="Arial"/>
          <w:sz w:val="22"/>
          <w:szCs w:val="22"/>
        </w:rPr>
      </w:pPr>
    </w:p>
    <w:p w:rsidR="00EC4CDA" w:rsidRPr="008D09A0" w:rsidRDefault="00EC4CDA" w:rsidP="00EC4CDA">
      <w:pPr>
        <w:tabs>
          <w:tab w:val="left" w:pos="4320"/>
          <w:tab w:val="left" w:pos="6520"/>
        </w:tabs>
        <w:outlineLvl w:val="0"/>
        <w:rPr>
          <w:rFonts w:ascii="Century Gothic" w:hAnsi="Century Gothic" w:cs="Arial"/>
          <w:sz w:val="22"/>
          <w:szCs w:val="22"/>
          <w:u w:val="single"/>
        </w:rPr>
      </w:pPr>
      <w:r w:rsidRPr="008D09A0">
        <w:rPr>
          <w:rFonts w:ascii="Century Gothic" w:hAnsi="Century Gothic" w:cs="Arial"/>
          <w:b/>
          <w:sz w:val="22"/>
          <w:szCs w:val="22"/>
        </w:rPr>
        <w:t>Home</w:t>
      </w:r>
      <w:r w:rsidRPr="008D09A0">
        <w:rPr>
          <w:rFonts w:ascii="Century Gothic" w:hAnsi="Century Gothic" w:cs="Arial"/>
          <w:sz w:val="22"/>
          <w:szCs w:val="22"/>
        </w:rPr>
        <w:t xml:space="preserve"> # </w:t>
      </w:r>
      <w:r w:rsidRPr="008D09A0">
        <w:rPr>
          <w:rFonts w:ascii="Century Gothic" w:hAnsi="Century Gothic" w:cs="Arial"/>
          <w:sz w:val="22"/>
          <w:szCs w:val="22"/>
          <w:u w:val="single"/>
        </w:rPr>
        <w:tab/>
      </w:r>
      <w:r w:rsidRPr="008D09A0">
        <w:rPr>
          <w:rFonts w:ascii="Century Gothic" w:hAnsi="Century Gothic" w:cs="Arial"/>
          <w:sz w:val="22"/>
          <w:szCs w:val="22"/>
        </w:rPr>
        <w:t xml:space="preserve">    </w:t>
      </w:r>
      <w:r w:rsidRPr="008D09A0">
        <w:rPr>
          <w:rFonts w:ascii="Century Gothic" w:hAnsi="Century Gothic" w:cs="Arial"/>
          <w:b/>
          <w:sz w:val="22"/>
          <w:szCs w:val="22"/>
        </w:rPr>
        <w:t>Cell</w:t>
      </w:r>
      <w:r w:rsidRPr="008D09A0">
        <w:rPr>
          <w:rFonts w:ascii="Century Gothic" w:hAnsi="Century Gothic" w:cs="Arial"/>
          <w:sz w:val="22"/>
          <w:szCs w:val="22"/>
        </w:rPr>
        <w:t xml:space="preserve"> #  </w:t>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rPr>
        <w:tab/>
      </w:r>
    </w:p>
    <w:p w:rsidR="00EC4CDA" w:rsidRPr="008D09A0" w:rsidRDefault="00EC4CDA" w:rsidP="00EC4CDA">
      <w:pPr>
        <w:tabs>
          <w:tab w:val="left" w:pos="6520"/>
        </w:tabs>
        <w:rPr>
          <w:rFonts w:ascii="Century Gothic" w:hAnsi="Century Gothic" w:cs="Arial"/>
          <w:sz w:val="22"/>
          <w:szCs w:val="22"/>
        </w:rPr>
      </w:pPr>
    </w:p>
    <w:p w:rsidR="00EC4CDA" w:rsidRPr="008D09A0" w:rsidRDefault="00EC4CDA" w:rsidP="00EC4CDA">
      <w:pPr>
        <w:tabs>
          <w:tab w:val="left" w:pos="3600"/>
          <w:tab w:val="left" w:pos="4320"/>
          <w:tab w:val="left" w:pos="6520"/>
        </w:tabs>
        <w:rPr>
          <w:rFonts w:ascii="Century Gothic" w:hAnsi="Century Gothic" w:cs="Arial"/>
          <w:b/>
          <w:sz w:val="22"/>
          <w:szCs w:val="22"/>
        </w:rPr>
      </w:pPr>
      <w:r w:rsidRPr="008D09A0">
        <w:rPr>
          <w:rFonts w:ascii="Century Gothic" w:hAnsi="Century Gothic" w:cs="Arial"/>
          <w:b/>
          <w:sz w:val="22"/>
          <w:szCs w:val="22"/>
        </w:rPr>
        <w:t xml:space="preserve">Education level </w:t>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rPr>
        <w:tab/>
      </w:r>
    </w:p>
    <w:p w:rsidR="00EC4CDA" w:rsidRPr="008D09A0" w:rsidRDefault="00EC4CDA" w:rsidP="00EC4CDA">
      <w:pPr>
        <w:tabs>
          <w:tab w:val="left" w:pos="3600"/>
          <w:tab w:val="left" w:pos="4320"/>
          <w:tab w:val="left" w:pos="6520"/>
        </w:tabs>
        <w:rPr>
          <w:rFonts w:ascii="Century Gothic" w:hAnsi="Century Gothic" w:cs="Arial"/>
          <w:sz w:val="22"/>
          <w:szCs w:val="22"/>
        </w:rPr>
      </w:pPr>
    </w:p>
    <w:p w:rsidR="00EC4CDA" w:rsidRPr="008D09A0" w:rsidRDefault="00EC4CDA" w:rsidP="008D09A0">
      <w:pPr>
        <w:tabs>
          <w:tab w:val="left" w:pos="3600"/>
          <w:tab w:val="left" w:pos="4320"/>
          <w:tab w:val="left" w:pos="6520"/>
        </w:tabs>
        <w:rPr>
          <w:rFonts w:ascii="Century Gothic" w:eastAsia="ＭＳ ゴシック" w:hAnsi="Century Gothic" w:cs="Arial"/>
          <w:b/>
          <w:color w:val="000000"/>
          <w:sz w:val="22"/>
          <w:szCs w:val="22"/>
        </w:rPr>
      </w:pPr>
      <w:r w:rsidRPr="008D09A0">
        <w:rPr>
          <w:rFonts w:ascii="Century Gothic" w:eastAsia="ＭＳ ゴシック" w:hAnsi="Century Gothic" w:cs="Arial"/>
          <w:b/>
          <w:color w:val="000000"/>
          <w:sz w:val="22"/>
          <w:szCs w:val="22"/>
        </w:rPr>
        <w:t>Gender (circle one</w:t>
      </w:r>
      <w:proofErr w:type="gramStart"/>
      <w:r w:rsidRPr="008D09A0">
        <w:rPr>
          <w:rFonts w:ascii="Century Gothic" w:eastAsia="ＭＳ ゴシック" w:hAnsi="Century Gothic" w:cs="Arial"/>
          <w:b/>
          <w:color w:val="000000"/>
          <w:sz w:val="22"/>
          <w:szCs w:val="22"/>
        </w:rPr>
        <w:t xml:space="preserve">)        </w:t>
      </w:r>
      <w:r w:rsidRPr="008D09A0">
        <w:rPr>
          <w:rFonts w:ascii="Century Gothic" w:hAnsi="Century Gothic" w:cs="Arial"/>
          <w:spacing w:val="-2"/>
          <w:sz w:val="22"/>
          <w:szCs w:val="22"/>
        </w:rPr>
        <w:t>Male</w:t>
      </w:r>
      <w:proofErr w:type="gramEnd"/>
      <w:r w:rsidRPr="008D09A0">
        <w:rPr>
          <w:rFonts w:ascii="Century Gothic" w:hAnsi="Century Gothic" w:cs="Arial"/>
          <w:spacing w:val="-2"/>
          <w:sz w:val="22"/>
          <w:szCs w:val="22"/>
        </w:rPr>
        <w:t xml:space="preserve">  </w:t>
      </w:r>
      <w:r w:rsidRPr="008D09A0">
        <w:rPr>
          <w:rFonts w:ascii="Century Gothic" w:eastAsia="ＭＳ ゴシック" w:hAnsi="Century Gothic" w:cs="Arial"/>
          <w:b/>
          <w:color w:val="000000"/>
          <w:sz w:val="22"/>
          <w:szCs w:val="22"/>
        </w:rPr>
        <w:t xml:space="preserve">        </w:t>
      </w:r>
      <w:r w:rsidRPr="008D09A0">
        <w:rPr>
          <w:rFonts w:ascii="Century Gothic" w:hAnsi="Century Gothic" w:cs="Arial"/>
          <w:spacing w:val="-2"/>
          <w:sz w:val="22"/>
          <w:szCs w:val="22"/>
        </w:rPr>
        <w:t xml:space="preserve">Female </w:t>
      </w:r>
      <w:r w:rsidR="008D09A0">
        <w:rPr>
          <w:rFonts w:ascii="Century Gothic" w:hAnsi="Century Gothic" w:cs="Arial"/>
          <w:spacing w:val="-2"/>
          <w:sz w:val="22"/>
          <w:szCs w:val="22"/>
        </w:rPr>
        <w:t xml:space="preserve">       Other__________________</w:t>
      </w:r>
    </w:p>
    <w:p w:rsidR="00EC4CDA" w:rsidRPr="008D09A0" w:rsidRDefault="00EC4CDA" w:rsidP="00EC4CDA">
      <w:pPr>
        <w:tabs>
          <w:tab w:val="left" w:pos="6520"/>
        </w:tabs>
        <w:rPr>
          <w:rFonts w:ascii="Century Gothic" w:hAnsi="Century Gothic" w:cs="Arial"/>
          <w:sz w:val="22"/>
          <w:szCs w:val="22"/>
        </w:rPr>
      </w:pPr>
    </w:p>
    <w:p w:rsidR="00EC4CDA" w:rsidRPr="008D09A0" w:rsidRDefault="00EC4CDA" w:rsidP="00EC4CDA">
      <w:pPr>
        <w:tabs>
          <w:tab w:val="left" w:pos="6520"/>
        </w:tabs>
        <w:rPr>
          <w:rFonts w:ascii="Century Gothic" w:hAnsi="Century Gothic" w:cs="Arial"/>
          <w:sz w:val="22"/>
          <w:szCs w:val="22"/>
        </w:rPr>
      </w:pPr>
      <w:r w:rsidRPr="008D09A0">
        <w:rPr>
          <w:rFonts w:ascii="Century Gothic" w:hAnsi="Century Gothic" w:cs="Arial"/>
          <w:b/>
          <w:sz w:val="22"/>
          <w:szCs w:val="22"/>
        </w:rPr>
        <w:t>Marital Status (circle one):</w:t>
      </w:r>
      <w:r w:rsidRPr="008D09A0">
        <w:rPr>
          <w:rFonts w:ascii="Century Gothic" w:hAnsi="Century Gothic" w:cs="Arial"/>
          <w:sz w:val="22"/>
          <w:szCs w:val="22"/>
        </w:rPr>
        <w:t xml:space="preserve">  Single    Married    Engaged    Divorced    Separated    Widowed</w:t>
      </w:r>
    </w:p>
    <w:p w:rsidR="00EC4CDA" w:rsidRPr="008D09A0" w:rsidRDefault="00EC4CDA" w:rsidP="00EC4CDA">
      <w:pPr>
        <w:tabs>
          <w:tab w:val="left" w:pos="6520"/>
        </w:tabs>
        <w:rPr>
          <w:rFonts w:ascii="Century Gothic" w:hAnsi="Century Gothic" w:cs="Arial"/>
          <w:sz w:val="22"/>
          <w:szCs w:val="22"/>
        </w:rPr>
      </w:pPr>
    </w:p>
    <w:p w:rsidR="00EC4CDA" w:rsidRPr="008D09A0" w:rsidRDefault="00EC4CDA" w:rsidP="00EC4CDA">
      <w:pPr>
        <w:tabs>
          <w:tab w:val="left" w:pos="6520"/>
        </w:tabs>
        <w:rPr>
          <w:rFonts w:ascii="Century Gothic" w:hAnsi="Century Gothic" w:cs="Arial"/>
          <w:sz w:val="22"/>
          <w:szCs w:val="22"/>
        </w:rPr>
      </w:pPr>
      <w:r w:rsidRPr="008D09A0">
        <w:rPr>
          <w:rFonts w:ascii="Century Gothic" w:hAnsi="Century Gothic" w:cs="Arial"/>
          <w:b/>
          <w:sz w:val="22"/>
          <w:szCs w:val="22"/>
        </w:rPr>
        <w:t>Do you rent or own your current residence?</w:t>
      </w:r>
      <w:r w:rsidRPr="008D09A0">
        <w:rPr>
          <w:rFonts w:ascii="Century Gothic" w:hAnsi="Century Gothic" w:cs="Arial"/>
          <w:sz w:val="22"/>
          <w:szCs w:val="22"/>
        </w:rPr>
        <w:t xml:space="preserve">  (</w:t>
      </w:r>
      <w:proofErr w:type="gramStart"/>
      <w:r w:rsidRPr="008D09A0">
        <w:rPr>
          <w:rFonts w:ascii="Century Gothic" w:hAnsi="Century Gothic" w:cs="Arial"/>
          <w:sz w:val="22"/>
          <w:szCs w:val="22"/>
        </w:rPr>
        <w:t>circle</w:t>
      </w:r>
      <w:proofErr w:type="gramEnd"/>
      <w:r w:rsidRPr="008D09A0">
        <w:rPr>
          <w:rFonts w:ascii="Century Gothic" w:hAnsi="Century Gothic" w:cs="Arial"/>
          <w:sz w:val="22"/>
          <w:szCs w:val="22"/>
        </w:rPr>
        <w:t xml:space="preserve"> one)        Rent        Own       Live with Family</w:t>
      </w:r>
    </w:p>
    <w:p w:rsidR="00EC4CDA" w:rsidRPr="008D09A0" w:rsidRDefault="00EC4CDA" w:rsidP="00EC4CDA">
      <w:pPr>
        <w:tabs>
          <w:tab w:val="left" w:pos="6520"/>
        </w:tabs>
        <w:rPr>
          <w:rFonts w:ascii="Century Gothic" w:hAnsi="Century Gothic" w:cs="Arial"/>
          <w:sz w:val="22"/>
          <w:szCs w:val="22"/>
        </w:rPr>
      </w:pPr>
    </w:p>
    <w:p w:rsidR="00EC4CDA" w:rsidRPr="008D09A0" w:rsidRDefault="00EC4CDA" w:rsidP="00EC4CDA">
      <w:pPr>
        <w:tabs>
          <w:tab w:val="left" w:pos="6520"/>
        </w:tabs>
        <w:rPr>
          <w:rFonts w:ascii="Century Gothic" w:hAnsi="Century Gothic" w:cs="Arial"/>
          <w:b/>
          <w:sz w:val="22"/>
          <w:szCs w:val="22"/>
        </w:rPr>
      </w:pPr>
      <w:r w:rsidRPr="008D09A0">
        <w:rPr>
          <w:rFonts w:ascii="Century Gothic" w:hAnsi="Century Gothic" w:cs="Arial"/>
          <w:b/>
          <w:sz w:val="22"/>
          <w:szCs w:val="22"/>
        </w:rPr>
        <w:t xml:space="preserve">How many people are in your household?  </w:t>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p>
    <w:p w:rsidR="00EC4CDA" w:rsidRPr="008D09A0" w:rsidRDefault="00EC4CDA" w:rsidP="00EC4CDA">
      <w:pPr>
        <w:tabs>
          <w:tab w:val="left" w:pos="6520"/>
        </w:tabs>
        <w:rPr>
          <w:rFonts w:ascii="Century Gothic" w:hAnsi="Century Gothic" w:cs="Arial"/>
          <w:sz w:val="22"/>
          <w:szCs w:val="22"/>
        </w:rPr>
      </w:pPr>
    </w:p>
    <w:p w:rsidR="00EC4CDA" w:rsidRPr="008D09A0" w:rsidRDefault="00EC4CDA" w:rsidP="00EC4CDA">
      <w:pPr>
        <w:tabs>
          <w:tab w:val="left" w:pos="6520"/>
        </w:tabs>
        <w:rPr>
          <w:rFonts w:ascii="Century Gothic" w:hAnsi="Century Gothic" w:cs="Arial"/>
          <w:b/>
          <w:sz w:val="22"/>
          <w:szCs w:val="22"/>
          <w:u w:val="single"/>
        </w:rPr>
      </w:pPr>
      <w:r w:rsidRPr="008D09A0">
        <w:rPr>
          <w:rFonts w:ascii="Century Gothic" w:hAnsi="Century Gothic" w:cs="Arial"/>
          <w:b/>
          <w:sz w:val="22"/>
          <w:szCs w:val="22"/>
        </w:rPr>
        <w:t xml:space="preserve">How did you hear about us?  </w:t>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r w:rsidRPr="008D09A0">
        <w:rPr>
          <w:rFonts w:ascii="Century Gothic" w:hAnsi="Century Gothic" w:cs="Arial"/>
          <w:b/>
          <w:sz w:val="22"/>
          <w:szCs w:val="22"/>
          <w:u w:val="single"/>
        </w:rPr>
        <w:tab/>
      </w:r>
    </w:p>
    <w:p w:rsidR="00EC4CDA" w:rsidRPr="008D09A0" w:rsidRDefault="00EC4CDA" w:rsidP="00EC4CDA">
      <w:pPr>
        <w:tabs>
          <w:tab w:val="left" w:pos="6520"/>
        </w:tabs>
        <w:rPr>
          <w:rFonts w:ascii="Century Gothic" w:hAnsi="Century Gothic" w:cs="Arial"/>
          <w:sz w:val="22"/>
          <w:szCs w:val="22"/>
          <w:u w:val="single"/>
        </w:rPr>
      </w:pPr>
    </w:p>
    <w:p w:rsidR="00EC4CDA" w:rsidRPr="008D09A0" w:rsidRDefault="00EC4CDA" w:rsidP="00EC4CDA">
      <w:pPr>
        <w:tabs>
          <w:tab w:val="left" w:pos="426"/>
          <w:tab w:val="left" w:pos="10915"/>
        </w:tabs>
        <w:suppressAutoHyphens/>
        <w:ind w:left="426" w:hanging="426"/>
        <w:rPr>
          <w:rFonts w:ascii="Century Gothic" w:hAnsi="Century Gothic" w:cs="Arial"/>
          <w:b/>
          <w:spacing w:val="-2"/>
          <w:sz w:val="22"/>
          <w:szCs w:val="22"/>
        </w:rPr>
      </w:pPr>
      <w:r w:rsidRPr="008D09A0">
        <w:rPr>
          <w:rFonts w:ascii="Century Gothic" w:hAnsi="Century Gothic" w:cs="Arial"/>
          <w:b/>
          <w:iCs/>
          <w:spacing w:val="-2"/>
          <w:sz w:val="22"/>
          <w:szCs w:val="22"/>
        </w:rPr>
        <w:t>Ethnicit</w:t>
      </w:r>
      <w:r w:rsidRPr="008D09A0">
        <w:rPr>
          <w:rFonts w:ascii="Century Gothic" w:hAnsi="Century Gothic" w:cs="Arial"/>
          <w:b/>
          <w:i/>
          <w:iCs/>
          <w:spacing w:val="-2"/>
          <w:sz w:val="22"/>
          <w:szCs w:val="22"/>
        </w:rPr>
        <w:t>y</w:t>
      </w:r>
      <w:r w:rsidRPr="008D09A0">
        <w:rPr>
          <w:rFonts w:ascii="Century Gothic" w:hAnsi="Century Gothic" w:cs="Arial"/>
          <w:b/>
          <w:spacing w:val="-2"/>
          <w:sz w:val="22"/>
          <w:szCs w:val="22"/>
        </w:rPr>
        <w:t xml:space="preserve"> (circle one</w:t>
      </w:r>
      <w:proofErr w:type="gramStart"/>
      <w:r w:rsidRPr="008D09A0">
        <w:rPr>
          <w:rFonts w:ascii="Century Gothic" w:hAnsi="Century Gothic" w:cs="Arial"/>
          <w:b/>
          <w:spacing w:val="-2"/>
          <w:sz w:val="22"/>
          <w:szCs w:val="22"/>
        </w:rPr>
        <w:t xml:space="preserve">)       </w:t>
      </w:r>
      <w:r w:rsidRPr="008D09A0">
        <w:rPr>
          <w:rFonts w:ascii="Century Gothic" w:hAnsi="Century Gothic" w:cs="Arial"/>
          <w:spacing w:val="-2"/>
          <w:sz w:val="22"/>
          <w:szCs w:val="22"/>
        </w:rPr>
        <w:t>Hispanic</w:t>
      </w:r>
      <w:proofErr w:type="gramEnd"/>
      <w:r w:rsidRPr="008D09A0">
        <w:rPr>
          <w:rFonts w:ascii="Century Gothic" w:hAnsi="Century Gothic" w:cs="Arial"/>
          <w:spacing w:val="-2"/>
          <w:sz w:val="22"/>
          <w:szCs w:val="22"/>
        </w:rPr>
        <w:t xml:space="preserve"> or Latino</w:t>
      </w:r>
      <w:r w:rsidRPr="008D09A0">
        <w:rPr>
          <w:rFonts w:ascii="Century Gothic" w:hAnsi="Century Gothic" w:cs="Arial"/>
          <w:b/>
          <w:spacing w:val="-2"/>
          <w:sz w:val="22"/>
          <w:szCs w:val="22"/>
        </w:rPr>
        <w:t xml:space="preserve">        </w:t>
      </w:r>
      <w:r w:rsidRPr="008D09A0">
        <w:rPr>
          <w:rFonts w:ascii="Century Gothic" w:eastAsia="ＭＳ ゴシック" w:hAnsi="Century Gothic" w:cs="Arial"/>
          <w:color w:val="000000"/>
          <w:sz w:val="22"/>
          <w:szCs w:val="22"/>
        </w:rPr>
        <w:t xml:space="preserve">Not </w:t>
      </w:r>
      <w:r w:rsidRPr="008D09A0">
        <w:rPr>
          <w:rFonts w:ascii="Century Gothic" w:hAnsi="Century Gothic" w:cs="Arial"/>
          <w:spacing w:val="-2"/>
          <w:sz w:val="22"/>
          <w:szCs w:val="22"/>
        </w:rPr>
        <w:t xml:space="preserve">Hispanic or Latino  </w:t>
      </w:r>
    </w:p>
    <w:p w:rsidR="00EC4CDA" w:rsidRPr="008D09A0" w:rsidRDefault="00EC4CDA" w:rsidP="00EC4CDA">
      <w:pPr>
        <w:tabs>
          <w:tab w:val="left" w:pos="360"/>
          <w:tab w:val="left" w:pos="990"/>
          <w:tab w:val="left" w:pos="10915"/>
        </w:tabs>
        <w:suppressAutoHyphens/>
        <w:jc w:val="center"/>
        <w:rPr>
          <w:rFonts w:ascii="Century Gothic" w:hAnsi="Century Gothic" w:cs="Arial"/>
          <w:spacing w:val="-2"/>
          <w:sz w:val="22"/>
          <w:szCs w:val="22"/>
        </w:rPr>
      </w:pPr>
      <w:r w:rsidRPr="008D09A0">
        <w:rPr>
          <w:rFonts w:ascii="Century Gothic" w:hAnsi="Century Gothic" w:cs="Arial"/>
          <w:spacing w:val="-2"/>
          <w:sz w:val="22"/>
          <w:szCs w:val="22"/>
        </w:rPr>
        <w:t xml:space="preserve"> </w:t>
      </w:r>
    </w:p>
    <w:p w:rsidR="00EC4CDA" w:rsidRPr="008D09A0" w:rsidRDefault="00EC4CDA" w:rsidP="00EC4CDA">
      <w:pPr>
        <w:tabs>
          <w:tab w:val="left" w:pos="360"/>
          <w:tab w:val="left" w:pos="426"/>
          <w:tab w:val="left" w:pos="990"/>
          <w:tab w:val="left" w:pos="10915"/>
        </w:tabs>
        <w:suppressAutoHyphens/>
        <w:ind w:left="426" w:hanging="426"/>
        <w:rPr>
          <w:rFonts w:ascii="Century Gothic" w:hAnsi="Century Gothic" w:cs="Arial"/>
          <w:b/>
          <w:spacing w:val="-2"/>
          <w:sz w:val="22"/>
          <w:szCs w:val="22"/>
        </w:rPr>
      </w:pPr>
      <w:r w:rsidRPr="008D09A0">
        <w:rPr>
          <w:rFonts w:ascii="Century Gothic" w:hAnsi="Century Gothic" w:cs="Arial"/>
          <w:b/>
          <w:iCs/>
          <w:spacing w:val="-2"/>
          <w:sz w:val="22"/>
          <w:szCs w:val="22"/>
        </w:rPr>
        <w:t xml:space="preserve">Race </w:t>
      </w:r>
      <w:r w:rsidRPr="008D09A0">
        <w:rPr>
          <w:rFonts w:ascii="Century Gothic" w:hAnsi="Century Gothic" w:cs="Arial"/>
          <w:b/>
          <w:spacing w:val="-2"/>
          <w:sz w:val="22"/>
          <w:szCs w:val="22"/>
        </w:rPr>
        <w:t xml:space="preserve"> (circle one or more)</w:t>
      </w:r>
    </w:p>
    <w:p w:rsidR="00EC4CDA" w:rsidRPr="008D09A0" w:rsidRDefault="00EC4CDA" w:rsidP="00EC4CDA">
      <w:pPr>
        <w:tabs>
          <w:tab w:val="left" w:pos="360"/>
          <w:tab w:val="left" w:pos="990"/>
          <w:tab w:val="left" w:pos="5580"/>
          <w:tab w:val="left" w:pos="6210"/>
          <w:tab w:val="left" w:pos="10915"/>
        </w:tabs>
        <w:suppressAutoHyphens/>
        <w:rPr>
          <w:rFonts w:ascii="Century Gothic" w:hAnsi="Century Gothic" w:cs="Arial"/>
          <w:spacing w:val="-2"/>
          <w:sz w:val="22"/>
          <w:szCs w:val="22"/>
        </w:rPr>
      </w:pPr>
      <w:r w:rsidRPr="008D09A0">
        <w:rPr>
          <w:rFonts w:ascii="Century Gothic" w:hAnsi="Century Gothic" w:cs="Arial"/>
          <w:spacing w:val="-2"/>
          <w:sz w:val="22"/>
          <w:szCs w:val="22"/>
        </w:rPr>
        <w:t>American Indian or Alaska Native</w:t>
      </w:r>
      <w:r w:rsidRPr="008D09A0">
        <w:rPr>
          <w:rFonts w:ascii="Century Gothic" w:hAnsi="Century Gothic" w:cs="Arial"/>
          <w:spacing w:val="-2"/>
          <w:sz w:val="22"/>
          <w:szCs w:val="22"/>
        </w:rPr>
        <w:tab/>
      </w:r>
    </w:p>
    <w:p w:rsidR="00EC4CDA" w:rsidRPr="008D09A0" w:rsidRDefault="00EC4CDA" w:rsidP="00EC4CDA">
      <w:pPr>
        <w:tabs>
          <w:tab w:val="left" w:pos="360"/>
          <w:tab w:val="left" w:pos="990"/>
          <w:tab w:val="left" w:pos="5580"/>
          <w:tab w:val="left" w:pos="6210"/>
          <w:tab w:val="left" w:pos="10915"/>
        </w:tabs>
        <w:suppressAutoHyphens/>
        <w:rPr>
          <w:rFonts w:ascii="Century Gothic" w:hAnsi="Century Gothic" w:cs="Arial"/>
          <w:spacing w:val="-2"/>
          <w:sz w:val="22"/>
          <w:szCs w:val="22"/>
        </w:rPr>
      </w:pPr>
      <w:r w:rsidRPr="008D09A0">
        <w:rPr>
          <w:rFonts w:ascii="Century Gothic" w:hAnsi="Century Gothic" w:cs="Arial"/>
          <w:spacing w:val="-2"/>
          <w:sz w:val="22"/>
          <w:szCs w:val="22"/>
        </w:rPr>
        <w:t>Asian</w:t>
      </w:r>
    </w:p>
    <w:p w:rsidR="00EC4CDA" w:rsidRPr="008D09A0" w:rsidRDefault="00EC4CDA" w:rsidP="00EC4CDA">
      <w:pPr>
        <w:tabs>
          <w:tab w:val="left" w:pos="360"/>
          <w:tab w:val="left" w:pos="990"/>
          <w:tab w:val="left" w:pos="5580"/>
          <w:tab w:val="left" w:pos="6210"/>
          <w:tab w:val="left" w:pos="10915"/>
        </w:tabs>
        <w:suppressAutoHyphens/>
        <w:rPr>
          <w:rFonts w:ascii="Century Gothic" w:hAnsi="Century Gothic" w:cs="Arial"/>
          <w:spacing w:val="-2"/>
          <w:sz w:val="22"/>
          <w:szCs w:val="22"/>
        </w:rPr>
      </w:pPr>
      <w:r w:rsidRPr="008D09A0">
        <w:rPr>
          <w:rFonts w:ascii="Century Gothic" w:hAnsi="Century Gothic" w:cs="Arial"/>
          <w:spacing w:val="-2"/>
          <w:sz w:val="22"/>
          <w:szCs w:val="22"/>
        </w:rPr>
        <w:t>Black or African American</w:t>
      </w:r>
      <w:r w:rsidRPr="008D09A0">
        <w:rPr>
          <w:rFonts w:ascii="Century Gothic" w:hAnsi="Century Gothic" w:cs="Arial"/>
          <w:spacing w:val="-2"/>
          <w:sz w:val="22"/>
          <w:szCs w:val="22"/>
        </w:rPr>
        <w:tab/>
        <w:t xml:space="preserve"> </w:t>
      </w:r>
    </w:p>
    <w:p w:rsidR="00EC4CDA" w:rsidRPr="008D09A0" w:rsidRDefault="00EC4CDA" w:rsidP="00EC4CDA">
      <w:pPr>
        <w:tabs>
          <w:tab w:val="left" w:pos="6520"/>
        </w:tabs>
        <w:rPr>
          <w:rFonts w:ascii="Century Gothic" w:hAnsi="Century Gothic" w:cs="Arial"/>
          <w:spacing w:val="-2"/>
          <w:sz w:val="22"/>
          <w:szCs w:val="22"/>
        </w:rPr>
      </w:pPr>
      <w:r w:rsidRPr="008D09A0">
        <w:rPr>
          <w:rFonts w:ascii="Century Gothic" w:hAnsi="Century Gothic" w:cs="Arial"/>
          <w:spacing w:val="-2"/>
          <w:sz w:val="22"/>
          <w:szCs w:val="22"/>
        </w:rPr>
        <w:t>Native Hawaiian or Other Pacific Islander</w:t>
      </w:r>
    </w:p>
    <w:p w:rsidR="00EC4CDA" w:rsidRPr="008D09A0" w:rsidRDefault="00EC4CDA" w:rsidP="00EC4CDA">
      <w:pPr>
        <w:tabs>
          <w:tab w:val="left" w:pos="6520"/>
        </w:tabs>
        <w:rPr>
          <w:rFonts w:ascii="Century Gothic" w:hAnsi="Century Gothic" w:cs="Arial"/>
          <w:spacing w:val="-2"/>
          <w:sz w:val="22"/>
          <w:szCs w:val="22"/>
        </w:rPr>
      </w:pPr>
      <w:r w:rsidRPr="008D09A0">
        <w:rPr>
          <w:rFonts w:ascii="Century Gothic" w:hAnsi="Century Gothic" w:cs="Arial"/>
          <w:spacing w:val="-2"/>
          <w:sz w:val="22"/>
          <w:szCs w:val="22"/>
        </w:rPr>
        <w:t>White</w:t>
      </w:r>
    </w:p>
    <w:p w:rsidR="00EC4CDA" w:rsidRPr="008D09A0" w:rsidRDefault="00EC4CDA" w:rsidP="00EC4CDA">
      <w:pPr>
        <w:tabs>
          <w:tab w:val="left" w:pos="6520"/>
        </w:tabs>
        <w:rPr>
          <w:rFonts w:ascii="Century Gothic" w:hAnsi="Century Gothic" w:cs="Arial"/>
          <w:spacing w:val="-2"/>
          <w:sz w:val="22"/>
          <w:szCs w:val="22"/>
        </w:rPr>
      </w:pPr>
    </w:p>
    <w:p w:rsidR="00EC4CDA" w:rsidRPr="008D09A0" w:rsidRDefault="00EC4CDA" w:rsidP="00EC4CDA">
      <w:pPr>
        <w:pStyle w:val="BodyText"/>
        <w:tabs>
          <w:tab w:val="left" w:pos="2160"/>
          <w:tab w:val="left" w:pos="2880"/>
          <w:tab w:val="left" w:pos="9450"/>
        </w:tabs>
        <w:rPr>
          <w:rFonts w:ascii="Century Gothic" w:hAnsi="Century Gothic" w:cs="Arial"/>
          <w:sz w:val="22"/>
          <w:szCs w:val="22"/>
        </w:rPr>
      </w:pPr>
      <w:r w:rsidRPr="008D09A0">
        <w:rPr>
          <w:rFonts w:ascii="Century Gothic" w:hAnsi="Century Gothic" w:cs="Arial"/>
          <w:b/>
          <w:sz w:val="22"/>
          <w:szCs w:val="22"/>
        </w:rPr>
        <w:t>Did you serve in the US Military?</w:t>
      </w:r>
      <w:r w:rsidRPr="008D09A0">
        <w:rPr>
          <w:rFonts w:ascii="Century Gothic" w:hAnsi="Century Gothic" w:cs="Arial"/>
          <w:sz w:val="22"/>
          <w:szCs w:val="22"/>
        </w:rPr>
        <w:t xml:space="preserve"> YES or NO                  </w:t>
      </w:r>
      <w:r w:rsidRPr="008D09A0">
        <w:rPr>
          <w:rFonts w:ascii="Century Gothic" w:hAnsi="Century Gothic" w:cs="Arial"/>
          <w:b/>
          <w:sz w:val="22"/>
          <w:szCs w:val="22"/>
        </w:rPr>
        <w:t>Are you disabled?</w:t>
      </w:r>
      <w:r w:rsidRPr="008D09A0">
        <w:rPr>
          <w:rFonts w:ascii="Century Gothic" w:hAnsi="Century Gothic" w:cs="Arial"/>
          <w:sz w:val="22"/>
          <w:szCs w:val="22"/>
        </w:rPr>
        <w:t xml:space="preserve">  YES or NO</w:t>
      </w:r>
    </w:p>
    <w:p w:rsidR="00EC4CDA" w:rsidRPr="008D09A0" w:rsidRDefault="00EC4CDA" w:rsidP="00EC4CDA">
      <w:pPr>
        <w:pStyle w:val="BodyText"/>
        <w:tabs>
          <w:tab w:val="left" w:pos="2160"/>
          <w:tab w:val="left" w:pos="2880"/>
          <w:tab w:val="left" w:pos="9450"/>
        </w:tabs>
        <w:rPr>
          <w:rFonts w:ascii="Century Gothic" w:hAnsi="Century Gothic" w:cs="Arial"/>
          <w:sz w:val="22"/>
          <w:szCs w:val="22"/>
        </w:rPr>
      </w:pPr>
    </w:p>
    <w:p w:rsidR="00EC4CDA" w:rsidRPr="008D09A0" w:rsidRDefault="00EC4CDA" w:rsidP="00EC4CDA">
      <w:pPr>
        <w:tabs>
          <w:tab w:val="left" w:pos="6520"/>
        </w:tabs>
        <w:outlineLvl w:val="0"/>
        <w:rPr>
          <w:rFonts w:ascii="Century Gothic" w:hAnsi="Century Gothic" w:cs="Arial"/>
          <w:sz w:val="22"/>
          <w:szCs w:val="22"/>
        </w:rPr>
      </w:pPr>
      <w:r w:rsidRPr="008D09A0">
        <w:rPr>
          <w:rFonts w:ascii="Century Gothic" w:hAnsi="Century Gothic" w:cs="Arial"/>
          <w:b/>
          <w:sz w:val="22"/>
          <w:szCs w:val="22"/>
        </w:rPr>
        <w:t>Household Yearly Income</w:t>
      </w:r>
      <w:r w:rsidRPr="008D09A0">
        <w:rPr>
          <w:rFonts w:ascii="Century Gothic" w:hAnsi="Century Gothic" w:cs="Arial"/>
          <w:sz w:val="22"/>
          <w:szCs w:val="22"/>
        </w:rPr>
        <w:t xml:space="preserve">   _________________________________</w:t>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p>
    <w:p w:rsidR="00EC4CDA" w:rsidRPr="008D09A0" w:rsidRDefault="00EC4CDA" w:rsidP="00EC4CDA">
      <w:pPr>
        <w:pStyle w:val="BodyText"/>
        <w:tabs>
          <w:tab w:val="left" w:pos="2160"/>
          <w:tab w:val="left" w:pos="2880"/>
          <w:tab w:val="left" w:pos="9450"/>
        </w:tabs>
        <w:rPr>
          <w:rFonts w:ascii="Century Gothic" w:hAnsi="Century Gothic" w:cs="Arial"/>
          <w:sz w:val="22"/>
          <w:szCs w:val="22"/>
        </w:rPr>
      </w:pPr>
    </w:p>
    <w:p w:rsidR="00EC4CDA" w:rsidRPr="008D09A0" w:rsidRDefault="00EC4CDA" w:rsidP="00EC4CDA">
      <w:pPr>
        <w:pStyle w:val="BodyText"/>
        <w:tabs>
          <w:tab w:val="left" w:pos="2160"/>
          <w:tab w:val="left" w:pos="2880"/>
          <w:tab w:val="left" w:pos="9450"/>
        </w:tabs>
        <w:rPr>
          <w:rFonts w:ascii="Century Gothic" w:hAnsi="Century Gothic" w:cs="Arial"/>
          <w:b/>
          <w:sz w:val="22"/>
          <w:szCs w:val="22"/>
          <w:u w:val="single"/>
        </w:rPr>
      </w:pPr>
      <w:r w:rsidRPr="008D09A0">
        <w:rPr>
          <w:rFonts w:ascii="Century Gothic" w:hAnsi="Century Gothic" w:cs="Arial"/>
          <w:b/>
          <w:sz w:val="22"/>
          <w:szCs w:val="22"/>
        </w:rPr>
        <w:t xml:space="preserve">Employer (or source of income) </w:t>
      </w:r>
      <w:r w:rsidRPr="008D09A0">
        <w:rPr>
          <w:rFonts w:ascii="Century Gothic" w:hAnsi="Century Gothic" w:cs="Arial"/>
          <w:b/>
          <w:sz w:val="22"/>
          <w:szCs w:val="22"/>
          <w:u w:val="single"/>
        </w:rPr>
        <w:tab/>
      </w:r>
    </w:p>
    <w:p w:rsidR="00EC4CDA" w:rsidRPr="008D09A0" w:rsidRDefault="00EC4CDA" w:rsidP="00EC4CDA">
      <w:pPr>
        <w:pStyle w:val="BodyText"/>
        <w:tabs>
          <w:tab w:val="left" w:pos="2160"/>
          <w:tab w:val="left" w:pos="2880"/>
          <w:tab w:val="left" w:pos="9450"/>
        </w:tabs>
        <w:rPr>
          <w:rFonts w:ascii="Century Gothic" w:hAnsi="Century Gothic" w:cs="Arial"/>
          <w:b/>
          <w:sz w:val="22"/>
          <w:szCs w:val="22"/>
          <w:u w:val="single"/>
        </w:rPr>
      </w:pPr>
    </w:p>
    <w:p w:rsidR="00EC4CDA" w:rsidRPr="008D09A0" w:rsidRDefault="00EC4CDA" w:rsidP="00EC4CDA">
      <w:pPr>
        <w:pStyle w:val="BodyText"/>
        <w:tabs>
          <w:tab w:val="left" w:pos="2160"/>
          <w:tab w:val="left" w:pos="2880"/>
          <w:tab w:val="left" w:pos="9450"/>
        </w:tabs>
        <w:rPr>
          <w:rFonts w:ascii="Century Gothic" w:hAnsi="Century Gothic" w:cs="Arial"/>
          <w:sz w:val="22"/>
          <w:szCs w:val="22"/>
          <w:u w:val="single"/>
        </w:rPr>
      </w:pPr>
      <w:r w:rsidRPr="008D09A0">
        <w:rPr>
          <w:rFonts w:ascii="Century Gothic" w:hAnsi="Century Gothic" w:cs="Arial"/>
          <w:b/>
          <w:sz w:val="22"/>
          <w:szCs w:val="22"/>
        </w:rPr>
        <w:t xml:space="preserve">How long have you been with your current employer? </w:t>
      </w:r>
      <w:r w:rsidRPr="008D09A0">
        <w:rPr>
          <w:rFonts w:ascii="Century Gothic" w:hAnsi="Century Gothic" w:cs="Arial"/>
          <w:sz w:val="22"/>
          <w:szCs w:val="22"/>
          <w:u w:val="single"/>
        </w:rPr>
        <w:tab/>
      </w:r>
    </w:p>
    <w:p w:rsidR="00EC4CDA" w:rsidRPr="008D09A0" w:rsidRDefault="00EC4CDA" w:rsidP="00EC4CDA">
      <w:pPr>
        <w:tabs>
          <w:tab w:val="left" w:pos="3720"/>
          <w:tab w:val="center" w:pos="4680"/>
        </w:tabs>
        <w:outlineLvl w:val="0"/>
        <w:rPr>
          <w:rFonts w:ascii="Century Gothic" w:hAnsi="Century Gothic" w:cs="Arial"/>
          <w:sz w:val="22"/>
          <w:szCs w:val="22"/>
        </w:rPr>
      </w:pPr>
    </w:p>
    <w:p w:rsidR="00EC4CDA" w:rsidRPr="008D09A0" w:rsidRDefault="00EC4CDA" w:rsidP="00EC4CDA">
      <w:pPr>
        <w:tabs>
          <w:tab w:val="left" w:pos="6520"/>
        </w:tabs>
        <w:outlineLvl w:val="0"/>
        <w:rPr>
          <w:rFonts w:ascii="Century Gothic" w:hAnsi="Century Gothic" w:cs="Arial"/>
          <w:sz w:val="22"/>
          <w:szCs w:val="22"/>
        </w:rPr>
      </w:pPr>
    </w:p>
    <w:p w:rsidR="00EC4CDA" w:rsidRPr="008D09A0" w:rsidRDefault="00EC4CDA" w:rsidP="00EC4CDA">
      <w:pPr>
        <w:tabs>
          <w:tab w:val="left" w:pos="6520"/>
        </w:tabs>
        <w:outlineLvl w:val="0"/>
        <w:rPr>
          <w:rFonts w:ascii="Century Gothic" w:hAnsi="Century Gothic" w:cs="Arial"/>
          <w:sz w:val="22"/>
          <w:szCs w:val="22"/>
        </w:rPr>
      </w:pPr>
      <w:r w:rsidRPr="008D09A0">
        <w:rPr>
          <w:rFonts w:ascii="Century Gothic" w:hAnsi="Century Gothic" w:cs="Arial"/>
          <w:b/>
          <w:sz w:val="22"/>
          <w:szCs w:val="22"/>
        </w:rPr>
        <w:t>Signature</w:t>
      </w:r>
      <w:r w:rsidRPr="008D09A0">
        <w:rPr>
          <w:rFonts w:ascii="Century Gothic" w:hAnsi="Century Gothic" w:cs="Arial"/>
          <w:sz w:val="22"/>
          <w:szCs w:val="22"/>
        </w:rPr>
        <w:t>__________________________________</w:t>
      </w:r>
      <w:proofErr w:type="gramStart"/>
      <w:r w:rsidRPr="008D09A0">
        <w:rPr>
          <w:rFonts w:ascii="Century Gothic" w:hAnsi="Century Gothic" w:cs="Arial"/>
          <w:sz w:val="22"/>
          <w:szCs w:val="22"/>
        </w:rPr>
        <w:t xml:space="preserve">_    </w:t>
      </w:r>
      <w:r w:rsidRPr="008D09A0">
        <w:rPr>
          <w:rFonts w:ascii="Century Gothic" w:hAnsi="Century Gothic" w:cs="Arial"/>
          <w:b/>
          <w:sz w:val="22"/>
          <w:szCs w:val="22"/>
        </w:rPr>
        <w:t>Date</w:t>
      </w:r>
      <w:proofErr w:type="gramEnd"/>
      <w:r w:rsidRPr="008D09A0">
        <w:rPr>
          <w:rFonts w:ascii="Century Gothic" w:hAnsi="Century Gothic" w:cs="Arial"/>
          <w:sz w:val="22"/>
          <w:szCs w:val="22"/>
        </w:rPr>
        <w:t>___________________</w:t>
      </w:r>
    </w:p>
    <w:p w:rsidR="005538E3" w:rsidRDefault="005538E3" w:rsidP="00EC4CDA">
      <w:pPr>
        <w:jc w:val="center"/>
        <w:rPr>
          <w:rFonts w:ascii="Century Gothic" w:hAnsi="Century Gothic"/>
          <w:b/>
          <w:i/>
        </w:rPr>
      </w:pPr>
    </w:p>
    <w:p w:rsidR="008D09A0" w:rsidRPr="008D09A0" w:rsidRDefault="008D09A0" w:rsidP="00EC4CDA">
      <w:pPr>
        <w:jc w:val="center"/>
        <w:rPr>
          <w:rFonts w:ascii="Century Gothic" w:hAnsi="Century Gothic"/>
          <w:b/>
          <w:i/>
        </w:rPr>
      </w:pPr>
    </w:p>
    <w:p w:rsidR="000E4484" w:rsidRPr="008D09A0" w:rsidRDefault="000E4484" w:rsidP="000E4484">
      <w:pPr>
        <w:jc w:val="center"/>
        <w:rPr>
          <w:rFonts w:ascii="Century Gothic" w:hAnsi="Century Gothic" w:cs="Arial"/>
          <w:b/>
          <w:sz w:val="22"/>
          <w:szCs w:val="22"/>
          <w:u w:val="single"/>
        </w:rPr>
      </w:pPr>
      <w:r w:rsidRPr="008D09A0">
        <w:rPr>
          <w:rFonts w:ascii="Century Gothic" w:hAnsi="Century Gothic" w:cs="Arial"/>
          <w:b/>
          <w:sz w:val="22"/>
          <w:szCs w:val="22"/>
          <w:u w:val="single"/>
        </w:rPr>
        <w:t>Client Counseling Authorization</w:t>
      </w:r>
    </w:p>
    <w:p w:rsidR="000E4484" w:rsidRPr="008D09A0" w:rsidRDefault="000E4484" w:rsidP="000E4484">
      <w:pPr>
        <w:jc w:val="center"/>
        <w:rPr>
          <w:rFonts w:ascii="Century Gothic" w:hAnsi="Century Gothic" w:cs="Arial"/>
          <w:b/>
          <w:sz w:val="22"/>
          <w:szCs w:val="22"/>
          <w:u w:val="single"/>
        </w:rPr>
      </w:pPr>
    </w:p>
    <w:p w:rsidR="000E4484" w:rsidRPr="008D09A0" w:rsidRDefault="000E4484" w:rsidP="000E4484">
      <w:pPr>
        <w:jc w:val="both"/>
        <w:rPr>
          <w:rFonts w:ascii="Century Gothic" w:hAnsi="Century Gothic" w:cs="Arial"/>
          <w:sz w:val="22"/>
          <w:szCs w:val="22"/>
        </w:rPr>
      </w:pPr>
    </w:p>
    <w:p w:rsidR="000E4484" w:rsidRPr="008D09A0" w:rsidRDefault="000E4484" w:rsidP="000E4484">
      <w:pPr>
        <w:pStyle w:val="ListParagraph"/>
        <w:numPr>
          <w:ilvl w:val="0"/>
          <w:numId w:val="1"/>
        </w:numPr>
        <w:ind w:left="360"/>
        <w:jc w:val="both"/>
        <w:rPr>
          <w:rFonts w:ascii="Century Gothic" w:hAnsi="Century Gothic" w:cs="Arial"/>
          <w:sz w:val="22"/>
          <w:szCs w:val="22"/>
        </w:rPr>
      </w:pPr>
      <w:r w:rsidRPr="008D09A0">
        <w:rPr>
          <w:rFonts w:ascii="Century Gothic" w:hAnsi="Century Gothic" w:cs="Arial"/>
          <w:sz w:val="22"/>
          <w:szCs w:val="22"/>
        </w:rPr>
        <w:t xml:space="preserve">I understand that </w:t>
      </w:r>
      <w:r w:rsidR="00DC7728" w:rsidRPr="008D09A0">
        <w:rPr>
          <w:rFonts w:ascii="Century Gothic" w:hAnsi="Century Gothic" w:cs="Arial"/>
          <w:sz w:val="22"/>
          <w:szCs w:val="22"/>
        </w:rPr>
        <w:t>STEP UP ACADIANA</w:t>
      </w:r>
      <w:r w:rsidRPr="008D09A0">
        <w:rPr>
          <w:rFonts w:ascii="Century Gothic" w:hAnsi="Century Gothic" w:cs="Arial"/>
          <w:sz w:val="22"/>
          <w:szCs w:val="22"/>
        </w:rPr>
        <w:t xml:space="preserve"> provides foreclosure mitigation counseling and housing counseling; after which I will receive a written action plan consisting of recommendations for handling my finances, possibly including referrals to other housing agencies as appropriate.</w:t>
      </w:r>
    </w:p>
    <w:p w:rsidR="000E4484" w:rsidRPr="008D09A0" w:rsidRDefault="000E4484" w:rsidP="000E4484">
      <w:pPr>
        <w:jc w:val="both"/>
        <w:rPr>
          <w:rFonts w:ascii="Century Gothic" w:hAnsi="Century Gothic" w:cs="Arial"/>
          <w:sz w:val="22"/>
          <w:szCs w:val="22"/>
        </w:rPr>
      </w:pPr>
    </w:p>
    <w:p w:rsidR="000E4484" w:rsidRPr="008D09A0" w:rsidRDefault="000E4484" w:rsidP="000E4484">
      <w:pPr>
        <w:pStyle w:val="ListParagraph"/>
        <w:numPr>
          <w:ilvl w:val="0"/>
          <w:numId w:val="1"/>
        </w:numPr>
        <w:ind w:left="360"/>
        <w:jc w:val="both"/>
        <w:rPr>
          <w:rFonts w:ascii="Century Gothic" w:hAnsi="Century Gothic" w:cs="Arial"/>
          <w:sz w:val="22"/>
          <w:szCs w:val="22"/>
        </w:rPr>
      </w:pPr>
      <w:r w:rsidRPr="008D09A0">
        <w:rPr>
          <w:rFonts w:ascii="Century Gothic" w:hAnsi="Century Gothic" w:cs="Arial"/>
          <w:sz w:val="22"/>
          <w:szCs w:val="22"/>
        </w:rPr>
        <w:t>I maybe be referred to other housing services of the organization or another agency or agencies as appropriate that may be able to assist with particular concerns that have been identified.  I understand that I am not obligated to use any of the services offered to me.</w:t>
      </w:r>
    </w:p>
    <w:p w:rsidR="000E4484" w:rsidRPr="008D09A0" w:rsidRDefault="000E4484" w:rsidP="000E4484">
      <w:pPr>
        <w:jc w:val="both"/>
        <w:rPr>
          <w:rFonts w:ascii="Century Gothic" w:hAnsi="Century Gothic" w:cs="Arial"/>
          <w:sz w:val="22"/>
          <w:szCs w:val="22"/>
        </w:rPr>
      </w:pPr>
    </w:p>
    <w:p w:rsidR="000E4484" w:rsidRPr="008D09A0" w:rsidRDefault="000E4484" w:rsidP="000E4484">
      <w:pPr>
        <w:pStyle w:val="ListParagraph"/>
        <w:numPr>
          <w:ilvl w:val="0"/>
          <w:numId w:val="1"/>
        </w:numPr>
        <w:ind w:left="360"/>
        <w:jc w:val="both"/>
        <w:rPr>
          <w:rFonts w:ascii="Century Gothic" w:hAnsi="Century Gothic" w:cs="Arial"/>
          <w:sz w:val="22"/>
          <w:szCs w:val="22"/>
        </w:rPr>
      </w:pPr>
      <w:r w:rsidRPr="008D09A0">
        <w:rPr>
          <w:rFonts w:ascii="Century Gothic" w:hAnsi="Century Gothic" w:cs="Arial"/>
          <w:sz w:val="22"/>
          <w:szCs w:val="22"/>
        </w:rPr>
        <w:t>A counselor may answer questions and provide information, but not give legal advice.  If I/we want legal advice, I will be referred for appropriate assistance.</w:t>
      </w:r>
    </w:p>
    <w:p w:rsidR="000E4484" w:rsidRPr="008D09A0" w:rsidRDefault="000E4484" w:rsidP="000E4484">
      <w:pPr>
        <w:jc w:val="both"/>
        <w:rPr>
          <w:rFonts w:ascii="Century Gothic" w:hAnsi="Century Gothic" w:cs="Arial"/>
          <w:sz w:val="22"/>
          <w:szCs w:val="22"/>
        </w:rPr>
      </w:pPr>
    </w:p>
    <w:p w:rsidR="000E4484" w:rsidRPr="008D09A0" w:rsidRDefault="000E4484" w:rsidP="000E4484">
      <w:pPr>
        <w:pStyle w:val="ListParagraph"/>
        <w:numPr>
          <w:ilvl w:val="0"/>
          <w:numId w:val="1"/>
        </w:numPr>
        <w:ind w:left="360"/>
        <w:jc w:val="both"/>
        <w:rPr>
          <w:rFonts w:ascii="Century Gothic" w:hAnsi="Century Gothic" w:cs="Arial"/>
          <w:sz w:val="22"/>
          <w:szCs w:val="22"/>
        </w:rPr>
      </w:pPr>
      <w:r w:rsidRPr="008D09A0">
        <w:rPr>
          <w:rFonts w:ascii="Century Gothic" w:hAnsi="Century Gothic" w:cs="Arial"/>
          <w:sz w:val="22"/>
          <w:szCs w:val="22"/>
        </w:rPr>
        <w:t xml:space="preserve">I understand that </w:t>
      </w:r>
      <w:r w:rsidR="00DC7728" w:rsidRPr="008D09A0">
        <w:rPr>
          <w:rFonts w:ascii="Century Gothic" w:hAnsi="Century Gothic" w:cs="Arial"/>
          <w:sz w:val="22"/>
          <w:szCs w:val="22"/>
        </w:rPr>
        <w:t>STEP UP ACADIANA</w:t>
      </w:r>
      <w:r w:rsidRPr="008D09A0">
        <w:rPr>
          <w:rFonts w:ascii="Century Gothic" w:hAnsi="Century Gothic" w:cs="Arial"/>
          <w:sz w:val="22"/>
          <w:szCs w:val="22"/>
        </w:rPr>
        <w:t xml:space="preserve"> counselors may discuss information about my/our credit history, financial situation, employment, or other family problems.  I authorize </w:t>
      </w:r>
      <w:r w:rsidR="00DC7728" w:rsidRPr="008D09A0">
        <w:rPr>
          <w:rFonts w:ascii="Century Gothic" w:hAnsi="Century Gothic" w:cs="Arial"/>
          <w:sz w:val="22"/>
          <w:szCs w:val="22"/>
        </w:rPr>
        <w:t>STEP UP ACADIANA</w:t>
      </w:r>
      <w:r w:rsidRPr="008D09A0">
        <w:rPr>
          <w:rFonts w:ascii="Century Gothic" w:hAnsi="Century Gothic" w:cs="Arial"/>
          <w:sz w:val="22"/>
          <w:szCs w:val="22"/>
        </w:rPr>
        <w:t xml:space="preserve"> to release credit, financial, employment and other information to other agencies or firms as may be essential to the solving of our housing problem.</w:t>
      </w:r>
    </w:p>
    <w:p w:rsidR="005A0EA2" w:rsidRPr="008D09A0" w:rsidRDefault="005A0EA2" w:rsidP="005A0EA2">
      <w:pPr>
        <w:jc w:val="both"/>
        <w:rPr>
          <w:rFonts w:ascii="Century Gothic" w:hAnsi="Century Gothic" w:cs="Arial"/>
          <w:sz w:val="22"/>
          <w:szCs w:val="22"/>
        </w:rPr>
      </w:pPr>
    </w:p>
    <w:p w:rsidR="005A0EA2" w:rsidRPr="008D09A0" w:rsidRDefault="005A0EA2" w:rsidP="005A0EA2">
      <w:pPr>
        <w:pStyle w:val="ListParagraph"/>
        <w:numPr>
          <w:ilvl w:val="0"/>
          <w:numId w:val="1"/>
        </w:numPr>
        <w:ind w:left="360"/>
        <w:jc w:val="both"/>
        <w:rPr>
          <w:rFonts w:ascii="Century Gothic" w:hAnsi="Century Gothic" w:cs="Arial"/>
          <w:sz w:val="22"/>
          <w:szCs w:val="22"/>
        </w:rPr>
      </w:pPr>
      <w:r w:rsidRPr="008D09A0">
        <w:rPr>
          <w:rFonts w:ascii="Century Gothic" w:hAnsi="Century Gothic" w:cs="Arial"/>
          <w:sz w:val="22"/>
          <w:szCs w:val="22"/>
        </w:rPr>
        <w:t xml:space="preserve">I understand that </w:t>
      </w:r>
      <w:r w:rsidR="00DC7728" w:rsidRPr="008D09A0">
        <w:rPr>
          <w:rFonts w:ascii="Century Gothic" w:hAnsi="Century Gothic" w:cs="Arial"/>
          <w:sz w:val="22"/>
          <w:szCs w:val="22"/>
        </w:rPr>
        <w:t>STEP UP ACADIANA</w:t>
      </w:r>
      <w:r w:rsidRPr="008D09A0">
        <w:rPr>
          <w:rFonts w:ascii="Century Gothic" w:hAnsi="Century Gothic" w:cs="Arial"/>
          <w:sz w:val="22"/>
          <w:szCs w:val="22"/>
        </w:rPr>
        <w:t xml:space="preserve"> may refer me to lenders so that I may submit an appropriate loan application, where applicable.  I hereby explicitly give lenders or potential lenders permission to share my application with </w:t>
      </w:r>
      <w:r w:rsidR="00DC7728" w:rsidRPr="008D09A0">
        <w:rPr>
          <w:rFonts w:ascii="Century Gothic" w:hAnsi="Century Gothic" w:cs="Arial"/>
          <w:sz w:val="22"/>
          <w:szCs w:val="22"/>
        </w:rPr>
        <w:t>STEP UP ACADIANA</w:t>
      </w:r>
      <w:r w:rsidRPr="008D09A0">
        <w:rPr>
          <w:rFonts w:ascii="Century Gothic" w:hAnsi="Century Gothic" w:cs="Arial"/>
          <w:sz w:val="22"/>
          <w:szCs w:val="22"/>
        </w:rPr>
        <w:t xml:space="preserve"> for their reporting purposes and hereby waive any prohibitions of such disclosure under GLBA privacy provisions and Regulation P of the Code of Federal Regulations.</w:t>
      </w:r>
    </w:p>
    <w:p w:rsidR="000E4484" w:rsidRPr="008D09A0" w:rsidRDefault="000E4484" w:rsidP="000E4484">
      <w:pPr>
        <w:jc w:val="both"/>
        <w:rPr>
          <w:rFonts w:ascii="Century Gothic" w:hAnsi="Century Gothic" w:cs="Arial"/>
          <w:sz w:val="22"/>
          <w:szCs w:val="22"/>
        </w:rPr>
      </w:pPr>
    </w:p>
    <w:p w:rsidR="000E4484" w:rsidRPr="008D09A0" w:rsidRDefault="000E4484" w:rsidP="000E4484">
      <w:pPr>
        <w:pStyle w:val="ListParagraph"/>
        <w:numPr>
          <w:ilvl w:val="0"/>
          <w:numId w:val="1"/>
        </w:numPr>
        <w:ind w:left="360"/>
        <w:jc w:val="both"/>
        <w:rPr>
          <w:rFonts w:ascii="Century Gothic" w:hAnsi="Century Gothic" w:cs="Arial"/>
          <w:sz w:val="22"/>
          <w:szCs w:val="22"/>
        </w:rPr>
      </w:pPr>
      <w:r w:rsidRPr="008D09A0">
        <w:rPr>
          <w:rFonts w:ascii="Century Gothic" w:hAnsi="Century Gothic" w:cs="Arial"/>
          <w:sz w:val="22"/>
          <w:szCs w:val="22"/>
        </w:rPr>
        <w:t>I understand that if any information provided by me is found to be falsified, legal action can and will be taken against me.</w:t>
      </w:r>
    </w:p>
    <w:p w:rsidR="000E4484" w:rsidRPr="008D09A0" w:rsidRDefault="000E4484" w:rsidP="000E4484">
      <w:pPr>
        <w:jc w:val="both"/>
        <w:rPr>
          <w:rFonts w:ascii="Century Gothic" w:hAnsi="Century Gothic" w:cs="Arial"/>
          <w:sz w:val="22"/>
          <w:szCs w:val="22"/>
        </w:rPr>
      </w:pPr>
    </w:p>
    <w:p w:rsidR="000E4484" w:rsidRPr="008D09A0" w:rsidRDefault="000E4484" w:rsidP="000E4484">
      <w:pPr>
        <w:pStyle w:val="ListParagraph"/>
        <w:numPr>
          <w:ilvl w:val="0"/>
          <w:numId w:val="1"/>
        </w:numPr>
        <w:ind w:left="360"/>
        <w:jc w:val="both"/>
        <w:rPr>
          <w:rFonts w:ascii="Century Gothic" w:hAnsi="Century Gothic" w:cs="Arial"/>
          <w:sz w:val="22"/>
          <w:szCs w:val="22"/>
        </w:rPr>
      </w:pPr>
      <w:r w:rsidRPr="008D09A0">
        <w:rPr>
          <w:rFonts w:ascii="Century Gothic" w:hAnsi="Century Gothic" w:cs="Arial"/>
          <w:sz w:val="22"/>
          <w:szCs w:val="22"/>
        </w:rPr>
        <w:t>I understand by signing this document that I am not guaranteed assistance.</w:t>
      </w:r>
    </w:p>
    <w:p w:rsidR="000E4484" w:rsidRPr="008D09A0" w:rsidRDefault="000E4484" w:rsidP="000E4484">
      <w:pPr>
        <w:jc w:val="both"/>
        <w:rPr>
          <w:rFonts w:ascii="Century Gothic" w:hAnsi="Century Gothic" w:cs="Arial"/>
          <w:sz w:val="22"/>
          <w:szCs w:val="22"/>
        </w:rPr>
      </w:pPr>
    </w:p>
    <w:p w:rsidR="000E4484" w:rsidRPr="008D09A0" w:rsidRDefault="000E4484" w:rsidP="000E4484">
      <w:pPr>
        <w:jc w:val="both"/>
        <w:rPr>
          <w:rFonts w:ascii="Century Gothic" w:hAnsi="Century Gothic" w:cs="Arial"/>
          <w:sz w:val="22"/>
          <w:szCs w:val="22"/>
        </w:rPr>
      </w:pPr>
    </w:p>
    <w:p w:rsidR="000E4484" w:rsidRPr="008D09A0" w:rsidRDefault="000E4484" w:rsidP="000E4484">
      <w:pPr>
        <w:jc w:val="both"/>
        <w:rPr>
          <w:rFonts w:ascii="Century Gothic" w:hAnsi="Century Gothic" w:cs="Arial"/>
          <w:sz w:val="22"/>
          <w:szCs w:val="22"/>
          <w:u w:val="single"/>
        </w:rPr>
      </w:pPr>
      <w:r w:rsidRPr="008D09A0">
        <w:rPr>
          <w:rFonts w:ascii="Century Gothic" w:hAnsi="Century Gothic" w:cs="Arial"/>
          <w:sz w:val="22"/>
          <w:szCs w:val="22"/>
        </w:rPr>
        <w:t xml:space="preserve">Client Signature:  </w:t>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rPr>
        <w:tab/>
        <w:t xml:space="preserve">Date: </w:t>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p>
    <w:p w:rsidR="000E4484" w:rsidRPr="008D09A0" w:rsidRDefault="000E4484" w:rsidP="000E4484">
      <w:pPr>
        <w:jc w:val="both"/>
        <w:rPr>
          <w:rFonts w:ascii="Century Gothic" w:hAnsi="Century Gothic" w:cs="Arial"/>
          <w:sz w:val="22"/>
          <w:szCs w:val="22"/>
          <w:u w:val="single"/>
        </w:rPr>
      </w:pPr>
    </w:p>
    <w:p w:rsidR="000E4484" w:rsidRPr="008D09A0" w:rsidRDefault="000E4484" w:rsidP="000E4484">
      <w:pPr>
        <w:jc w:val="both"/>
        <w:rPr>
          <w:rFonts w:ascii="Century Gothic" w:hAnsi="Century Gothic" w:cs="Arial"/>
          <w:sz w:val="22"/>
          <w:szCs w:val="22"/>
          <w:u w:val="single"/>
        </w:rPr>
      </w:pPr>
    </w:p>
    <w:p w:rsidR="000E4484" w:rsidRPr="008D09A0" w:rsidRDefault="000E4484" w:rsidP="000E4484">
      <w:pPr>
        <w:jc w:val="both"/>
        <w:rPr>
          <w:rFonts w:ascii="Century Gothic" w:hAnsi="Century Gothic" w:cs="Arial"/>
          <w:sz w:val="22"/>
          <w:szCs w:val="22"/>
          <w:u w:val="single"/>
        </w:rPr>
      </w:pPr>
    </w:p>
    <w:p w:rsidR="000E4484" w:rsidRPr="008D09A0" w:rsidRDefault="000E4484" w:rsidP="000E4484">
      <w:pPr>
        <w:jc w:val="both"/>
        <w:rPr>
          <w:rFonts w:ascii="Century Gothic" w:hAnsi="Century Gothic" w:cs="Arial"/>
          <w:sz w:val="22"/>
          <w:szCs w:val="22"/>
          <w:u w:val="single"/>
        </w:rPr>
      </w:pPr>
    </w:p>
    <w:p w:rsidR="000E4484" w:rsidRPr="008D09A0" w:rsidRDefault="000E4484">
      <w:pPr>
        <w:rPr>
          <w:rFonts w:ascii="Century Gothic" w:hAnsi="Century Gothic" w:cs="Arial"/>
          <w:sz w:val="22"/>
          <w:szCs w:val="22"/>
        </w:rPr>
      </w:pPr>
    </w:p>
    <w:p w:rsidR="007179FC" w:rsidRPr="008D09A0" w:rsidRDefault="007179FC">
      <w:pPr>
        <w:rPr>
          <w:rFonts w:ascii="Century Gothic" w:hAnsi="Century Gothic" w:cs="Arial"/>
          <w:sz w:val="22"/>
          <w:szCs w:val="22"/>
        </w:rPr>
      </w:pPr>
    </w:p>
    <w:p w:rsidR="007179FC" w:rsidRDefault="007179FC">
      <w:pPr>
        <w:rPr>
          <w:rFonts w:ascii="Century Gothic" w:hAnsi="Century Gothic" w:cs="Arial"/>
          <w:sz w:val="22"/>
          <w:szCs w:val="22"/>
        </w:rPr>
      </w:pPr>
    </w:p>
    <w:p w:rsidR="008D09A0" w:rsidRDefault="008D09A0">
      <w:pPr>
        <w:rPr>
          <w:rFonts w:ascii="Century Gothic" w:hAnsi="Century Gothic" w:cs="Arial"/>
          <w:sz w:val="22"/>
          <w:szCs w:val="22"/>
        </w:rPr>
      </w:pPr>
    </w:p>
    <w:p w:rsidR="008D09A0" w:rsidRDefault="008D09A0">
      <w:pPr>
        <w:rPr>
          <w:rFonts w:ascii="Century Gothic" w:hAnsi="Century Gothic" w:cs="Arial"/>
          <w:sz w:val="22"/>
          <w:szCs w:val="22"/>
        </w:rPr>
      </w:pPr>
    </w:p>
    <w:p w:rsidR="008D09A0" w:rsidRDefault="008D09A0">
      <w:pPr>
        <w:rPr>
          <w:rFonts w:ascii="Century Gothic" w:hAnsi="Century Gothic" w:cs="Arial"/>
          <w:sz w:val="22"/>
          <w:szCs w:val="22"/>
        </w:rPr>
      </w:pPr>
    </w:p>
    <w:p w:rsidR="008D09A0" w:rsidRPr="008D09A0" w:rsidRDefault="008D09A0">
      <w:pPr>
        <w:rPr>
          <w:rFonts w:ascii="Century Gothic" w:hAnsi="Century Gothic" w:cs="Arial"/>
          <w:sz w:val="22"/>
          <w:szCs w:val="22"/>
        </w:rPr>
      </w:pPr>
    </w:p>
    <w:p w:rsidR="000E4484" w:rsidRPr="008D09A0" w:rsidRDefault="000E4484">
      <w:pPr>
        <w:rPr>
          <w:rFonts w:ascii="Century Gothic" w:hAnsi="Century Gothic" w:cs="Arial"/>
          <w:sz w:val="22"/>
          <w:szCs w:val="22"/>
        </w:rPr>
      </w:pPr>
    </w:p>
    <w:p w:rsidR="00EC4CDA" w:rsidRPr="008D09A0" w:rsidRDefault="00EC4CDA">
      <w:pPr>
        <w:rPr>
          <w:rFonts w:ascii="Century Gothic" w:hAnsi="Century Gothic" w:cs="Arial"/>
          <w:sz w:val="22"/>
          <w:szCs w:val="22"/>
        </w:rPr>
      </w:pPr>
    </w:p>
    <w:p w:rsidR="00EC4CDA" w:rsidRPr="008D09A0" w:rsidRDefault="00EC4CDA">
      <w:pPr>
        <w:rPr>
          <w:rFonts w:ascii="Century Gothic" w:hAnsi="Century Gothic" w:cs="Arial"/>
          <w:sz w:val="22"/>
          <w:szCs w:val="22"/>
        </w:rPr>
      </w:pPr>
    </w:p>
    <w:p w:rsidR="000E4484" w:rsidRPr="008D09A0" w:rsidRDefault="000E4484" w:rsidP="000E4484">
      <w:pPr>
        <w:jc w:val="center"/>
        <w:rPr>
          <w:rFonts w:ascii="Century Gothic" w:hAnsi="Century Gothic" w:cs="Arial"/>
          <w:b/>
          <w:sz w:val="22"/>
          <w:szCs w:val="22"/>
          <w:u w:val="single"/>
        </w:rPr>
      </w:pPr>
      <w:r w:rsidRPr="008D09A0">
        <w:rPr>
          <w:rFonts w:ascii="Century Gothic" w:hAnsi="Century Gothic" w:cs="Arial"/>
          <w:b/>
          <w:sz w:val="22"/>
          <w:szCs w:val="22"/>
          <w:u w:val="single"/>
        </w:rPr>
        <w:t>Privacy Policy</w:t>
      </w:r>
    </w:p>
    <w:p w:rsidR="000E4484" w:rsidRPr="008D09A0" w:rsidRDefault="000E4484" w:rsidP="000E4484">
      <w:pPr>
        <w:jc w:val="both"/>
        <w:rPr>
          <w:rFonts w:ascii="Century Gothic" w:hAnsi="Century Gothic" w:cs="Arial"/>
          <w:sz w:val="22"/>
          <w:szCs w:val="22"/>
        </w:rPr>
      </w:pPr>
    </w:p>
    <w:p w:rsidR="000E4484" w:rsidRPr="008D09A0" w:rsidRDefault="00DC7728" w:rsidP="000E4484">
      <w:pPr>
        <w:jc w:val="both"/>
        <w:rPr>
          <w:rFonts w:ascii="Century Gothic" w:hAnsi="Century Gothic" w:cs="Arial"/>
          <w:sz w:val="22"/>
          <w:szCs w:val="22"/>
        </w:rPr>
      </w:pPr>
      <w:r w:rsidRPr="008D09A0">
        <w:rPr>
          <w:rFonts w:ascii="Century Gothic" w:hAnsi="Century Gothic" w:cs="Arial"/>
          <w:sz w:val="22"/>
          <w:szCs w:val="22"/>
        </w:rPr>
        <w:t>STEP UP ACADIANA</w:t>
      </w:r>
      <w:r w:rsidR="000E4484" w:rsidRPr="008D09A0">
        <w:rPr>
          <w:rFonts w:ascii="Century Gothic" w:hAnsi="Century Gothic" w:cs="Arial"/>
          <w:sz w:val="22"/>
          <w:szCs w:val="22"/>
        </w:rPr>
        <w:t xml:space="preserve"> is committed to assuring the privacy of individuals and/or families who have contacted us for assistance.  We realize that the concerns you bring to us are highly personal in nature.  We assure you that all information shared both orally and in writing will be managed within legal and ethical considerations.  Your “nonpublic personal information,” such as your total debt information, income, living expenses and personal information concerning your financial circumstances, will be provided to creditors, program monitors, and others only with your authorization and signature on the Client Counseling Authorization Form. We may also use anonymous aggregated case file information for the purpose of evaluating our services, gathering valuable research information and designing future programs.</w:t>
      </w:r>
    </w:p>
    <w:p w:rsidR="000E4484" w:rsidRPr="008D09A0" w:rsidRDefault="000E4484" w:rsidP="000E4484">
      <w:pPr>
        <w:jc w:val="both"/>
        <w:rPr>
          <w:rFonts w:ascii="Century Gothic" w:hAnsi="Century Gothic" w:cs="Arial"/>
          <w:sz w:val="22"/>
          <w:szCs w:val="22"/>
        </w:rPr>
      </w:pPr>
    </w:p>
    <w:p w:rsidR="000E4484" w:rsidRPr="008D09A0" w:rsidRDefault="000E4484" w:rsidP="000E4484">
      <w:pPr>
        <w:jc w:val="both"/>
        <w:rPr>
          <w:rFonts w:ascii="Century Gothic" w:hAnsi="Century Gothic" w:cs="Arial"/>
          <w:b/>
          <w:sz w:val="22"/>
          <w:szCs w:val="22"/>
        </w:rPr>
      </w:pPr>
      <w:r w:rsidRPr="008D09A0">
        <w:rPr>
          <w:rFonts w:ascii="Century Gothic" w:hAnsi="Century Gothic" w:cs="Arial"/>
          <w:b/>
          <w:sz w:val="22"/>
          <w:szCs w:val="22"/>
        </w:rPr>
        <w:t>Types of information that we gather about you:</w:t>
      </w:r>
    </w:p>
    <w:p w:rsidR="000E4484" w:rsidRPr="008D09A0" w:rsidRDefault="000E4484" w:rsidP="000E4484">
      <w:pPr>
        <w:pStyle w:val="ListParagraph"/>
        <w:numPr>
          <w:ilvl w:val="0"/>
          <w:numId w:val="2"/>
        </w:numPr>
        <w:ind w:left="360"/>
        <w:jc w:val="both"/>
        <w:rPr>
          <w:rFonts w:ascii="Century Gothic" w:hAnsi="Century Gothic" w:cs="Arial"/>
          <w:sz w:val="22"/>
          <w:szCs w:val="22"/>
        </w:rPr>
      </w:pPr>
      <w:r w:rsidRPr="008D09A0">
        <w:rPr>
          <w:rFonts w:ascii="Century Gothic" w:hAnsi="Century Gothic" w:cs="Arial"/>
          <w:sz w:val="22"/>
          <w:szCs w:val="22"/>
        </w:rPr>
        <w:t>Information we received from you orally, on applications or other forms, such as your name, address, social security number, assets and income;</w:t>
      </w:r>
    </w:p>
    <w:p w:rsidR="000E4484" w:rsidRPr="008D09A0" w:rsidRDefault="000E4484" w:rsidP="000E4484">
      <w:pPr>
        <w:pStyle w:val="ListParagraph"/>
        <w:numPr>
          <w:ilvl w:val="0"/>
          <w:numId w:val="2"/>
        </w:numPr>
        <w:ind w:left="360"/>
        <w:jc w:val="both"/>
        <w:rPr>
          <w:rFonts w:ascii="Century Gothic" w:hAnsi="Century Gothic" w:cs="Arial"/>
          <w:sz w:val="22"/>
          <w:szCs w:val="22"/>
        </w:rPr>
      </w:pPr>
      <w:r w:rsidRPr="008D09A0">
        <w:rPr>
          <w:rFonts w:ascii="Century Gothic" w:hAnsi="Century Gothic" w:cs="Arial"/>
          <w:sz w:val="22"/>
          <w:szCs w:val="22"/>
        </w:rPr>
        <w:t>Information about your transactions with us, your creditors, or others, such as your account balance, payment history, parties to transaction and credit card usage; and</w:t>
      </w:r>
    </w:p>
    <w:p w:rsidR="000E4484" w:rsidRPr="008D09A0" w:rsidRDefault="000E4484" w:rsidP="000E4484">
      <w:pPr>
        <w:pStyle w:val="ListParagraph"/>
        <w:numPr>
          <w:ilvl w:val="0"/>
          <w:numId w:val="2"/>
        </w:numPr>
        <w:ind w:left="360"/>
        <w:jc w:val="both"/>
        <w:rPr>
          <w:rFonts w:ascii="Century Gothic" w:hAnsi="Century Gothic" w:cs="Arial"/>
          <w:sz w:val="22"/>
          <w:szCs w:val="22"/>
        </w:rPr>
      </w:pPr>
      <w:r w:rsidRPr="008D09A0">
        <w:rPr>
          <w:rFonts w:ascii="Century Gothic" w:hAnsi="Century Gothic" w:cs="Arial"/>
          <w:sz w:val="22"/>
          <w:szCs w:val="22"/>
        </w:rPr>
        <w:t>Information we receive from a credit-reporting agency, such as your credit history.</w:t>
      </w:r>
    </w:p>
    <w:p w:rsidR="000E4484" w:rsidRPr="008D09A0" w:rsidRDefault="000E4484" w:rsidP="000E4484">
      <w:pPr>
        <w:jc w:val="both"/>
        <w:rPr>
          <w:rFonts w:ascii="Century Gothic" w:hAnsi="Century Gothic" w:cs="Arial"/>
          <w:sz w:val="22"/>
          <w:szCs w:val="22"/>
        </w:rPr>
      </w:pPr>
    </w:p>
    <w:p w:rsidR="000E4484" w:rsidRPr="008D09A0" w:rsidRDefault="000E4484" w:rsidP="000E4484">
      <w:pPr>
        <w:jc w:val="both"/>
        <w:rPr>
          <w:rFonts w:ascii="Century Gothic" w:hAnsi="Century Gothic" w:cs="Arial"/>
          <w:b/>
          <w:sz w:val="22"/>
          <w:szCs w:val="22"/>
        </w:rPr>
      </w:pPr>
      <w:r w:rsidRPr="008D09A0">
        <w:rPr>
          <w:rFonts w:ascii="Century Gothic" w:hAnsi="Century Gothic" w:cs="Arial"/>
          <w:b/>
          <w:sz w:val="22"/>
          <w:szCs w:val="22"/>
        </w:rPr>
        <w:t>You may opt-out of certain disclosures:</w:t>
      </w:r>
    </w:p>
    <w:p w:rsidR="000E4484" w:rsidRPr="008D09A0" w:rsidRDefault="000E4484" w:rsidP="000E4484">
      <w:pPr>
        <w:pStyle w:val="ListParagraph"/>
        <w:numPr>
          <w:ilvl w:val="0"/>
          <w:numId w:val="3"/>
        </w:numPr>
        <w:jc w:val="both"/>
        <w:rPr>
          <w:rFonts w:ascii="Century Gothic" w:hAnsi="Century Gothic" w:cs="Arial"/>
          <w:sz w:val="22"/>
          <w:szCs w:val="22"/>
        </w:rPr>
      </w:pPr>
      <w:r w:rsidRPr="008D09A0">
        <w:rPr>
          <w:rFonts w:ascii="Century Gothic" w:hAnsi="Century Gothic" w:cs="Arial"/>
          <w:sz w:val="22"/>
          <w:szCs w:val="22"/>
        </w:rPr>
        <w:t>You have the opportunity to opt-out of disclosures of your nonpublic personal information to third parties (such as your creditors), that is, direct us not to make those disclosures.</w:t>
      </w:r>
    </w:p>
    <w:p w:rsidR="000E4484" w:rsidRPr="008D09A0" w:rsidRDefault="000E4484" w:rsidP="000E4484">
      <w:pPr>
        <w:pStyle w:val="ListParagraph"/>
        <w:numPr>
          <w:ilvl w:val="0"/>
          <w:numId w:val="3"/>
        </w:numPr>
        <w:jc w:val="both"/>
        <w:rPr>
          <w:rFonts w:ascii="Century Gothic" w:hAnsi="Century Gothic" w:cs="Arial"/>
          <w:sz w:val="22"/>
          <w:szCs w:val="22"/>
        </w:rPr>
      </w:pPr>
      <w:r w:rsidRPr="008D09A0">
        <w:rPr>
          <w:rFonts w:ascii="Century Gothic" w:hAnsi="Century Gothic" w:cs="Arial"/>
          <w:sz w:val="22"/>
          <w:szCs w:val="22"/>
        </w:rPr>
        <w:t>If you choose to “opt-out,” we will not be able to answer questions from your creditors.  If at any time, you wish to change your decision with regard to your “opt-out,” you may call or email us.</w:t>
      </w:r>
    </w:p>
    <w:p w:rsidR="000E4484" w:rsidRPr="008D09A0" w:rsidRDefault="000E4484" w:rsidP="000E4484">
      <w:pPr>
        <w:jc w:val="both"/>
        <w:rPr>
          <w:rFonts w:ascii="Century Gothic" w:hAnsi="Century Gothic" w:cs="Arial"/>
          <w:sz w:val="22"/>
          <w:szCs w:val="22"/>
        </w:rPr>
      </w:pPr>
    </w:p>
    <w:p w:rsidR="000E4484" w:rsidRPr="008D09A0" w:rsidRDefault="000E4484" w:rsidP="000E4484">
      <w:pPr>
        <w:jc w:val="both"/>
        <w:rPr>
          <w:rFonts w:ascii="Century Gothic" w:hAnsi="Century Gothic" w:cs="Arial"/>
          <w:b/>
          <w:sz w:val="22"/>
          <w:szCs w:val="22"/>
        </w:rPr>
      </w:pPr>
      <w:r w:rsidRPr="008D09A0">
        <w:rPr>
          <w:rFonts w:ascii="Century Gothic" w:hAnsi="Century Gothic" w:cs="Arial"/>
          <w:b/>
          <w:sz w:val="22"/>
          <w:szCs w:val="22"/>
        </w:rPr>
        <w:t>Release of your information to third parties:</w:t>
      </w:r>
    </w:p>
    <w:p w:rsidR="000E4484" w:rsidRPr="008D09A0" w:rsidRDefault="000E4484" w:rsidP="000E4484">
      <w:pPr>
        <w:pStyle w:val="ListParagraph"/>
        <w:numPr>
          <w:ilvl w:val="0"/>
          <w:numId w:val="4"/>
        </w:numPr>
        <w:jc w:val="both"/>
        <w:rPr>
          <w:rFonts w:ascii="Century Gothic" w:hAnsi="Century Gothic" w:cs="Arial"/>
          <w:sz w:val="22"/>
          <w:szCs w:val="22"/>
        </w:rPr>
      </w:pPr>
      <w:r w:rsidRPr="008D09A0">
        <w:rPr>
          <w:rFonts w:ascii="Century Gothic" w:hAnsi="Century Gothic" w:cs="Arial"/>
          <w:sz w:val="22"/>
          <w:szCs w:val="22"/>
        </w:rPr>
        <w:t>So long as you have not opted-out, we may disclose some or all of the information that we collect, as described above, to your creditors or third parties where we have determined that it would be helpful to you, would aid us in counseling you, or is a requirement of grant awards which make our services possible.</w:t>
      </w:r>
    </w:p>
    <w:p w:rsidR="000E4484" w:rsidRPr="008D09A0" w:rsidRDefault="000E4484" w:rsidP="000E4484">
      <w:pPr>
        <w:pStyle w:val="ListParagraph"/>
        <w:numPr>
          <w:ilvl w:val="0"/>
          <w:numId w:val="4"/>
        </w:numPr>
        <w:jc w:val="both"/>
        <w:rPr>
          <w:rFonts w:ascii="Century Gothic" w:hAnsi="Century Gothic" w:cs="Arial"/>
          <w:sz w:val="22"/>
          <w:szCs w:val="22"/>
        </w:rPr>
      </w:pPr>
      <w:r w:rsidRPr="008D09A0">
        <w:rPr>
          <w:rFonts w:ascii="Century Gothic" w:hAnsi="Century Gothic" w:cs="Arial"/>
          <w:sz w:val="22"/>
          <w:szCs w:val="22"/>
        </w:rPr>
        <w:t>We may also disclose any nonpublic personal information about you or former customers to anyone as permitted by law (for example, if we are compelled by legal process).</w:t>
      </w:r>
    </w:p>
    <w:p w:rsidR="000E4484" w:rsidRPr="008D09A0" w:rsidRDefault="000E4484" w:rsidP="000E4484">
      <w:pPr>
        <w:pStyle w:val="ListParagraph"/>
        <w:numPr>
          <w:ilvl w:val="0"/>
          <w:numId w:val="4"/>
        </w:numPr>
        <w:jc w:val="both"/>
        <w:rPr>
          <w:rFonts w:ascii="Century Gothic" w:hAnsi="Century Gothic" w:cs="Arial"/>
          <w:sz w:val="22"/>
          <w:szCs w:val="22"/>
        </w:rPr>
      </w:pPr>
      <w:r w:rsidRPr="008D09A0">
        <w:rPr>
          <w:rFonts w:ascii="Century Gothic" w:hAnsi="Century Gothic" w:cs="Arial"/>
          <w:sz w:val="22"/>
          <w:szCs w:val="22"/>
        </w:rPr>
        <w:t>Within the organization, we restrict access to nonpublic personal information about you to those employees who need to know that information to provide services to you.  We maintain physical, electronic and procedural safeguards that comply with federal regulations to guard your nonpublic personal information.</w:t>
      </w:r>
    </w:p>
    <w:p w:rsidR="00B21554" w:rsidRPr="008D09A0" w:rsidRDefault="00B21554" w:rsidP="00B21554">
      <w:pPr>
        <w:pStyle w:val="ListParagraph"/>
        <w:ind w:left="360"/>
        <w:jc w:val="both"/>
        <w:rPr>
          <w:rFonts w:ascii="Century Gothic" w:hAnsi="Century Gothic" w:cs="Arial"/>
          <w:sz w:val="22"/>
          <w:szCs w:val="22"/>
        </w:rPr>
      </w:pPr>
    </w:p>
    <w:p w:rsidR="000E4484" w:rsidRPr="008D09A0" w:rsidRDefault="000E4484" w:rsidP="000E4484">
      <w:pPr>
        <w:jc w:val="both"/>
        <w:rPr>
          <w:rFonts w:ascii="Century Gothic" w:hAnsi="Century Gothic" w:cs="Arial"/>
          <w:sz w:val="22"/>
          <w:szCs w:val="22"/>
        </w:rPr>
      </w:pPr>
    </w:p>
    <w:p w:rsidR="0064539A" w:rsidRPr="008D09A0" w:rsidRDefault="0064539A" w:rsidP="0064539A">
      <w:pPr>
        <w:jc w:val="both"/>
        <w:rPr>
          <w:rFonts w:ascii="Century Gothic" w:hAnsi="Century Gothic" w:cs="Arial"/>
          <w:sz w:val="22"/>
          <w:szCs w:val="22"/>
          <w:u w:val="single"/>
        </w:rPr>
      </w:pPr>
      <w:r w:rsidRPr="008D09A0">
        <w:rPr>
          <w:rFonts w:ascii="Century Gothic" w:hAnsi="Century Gothic" w:cs="Arial"/>
          <w:sz w:val="22"/>
          <w:szCs w:val="22"/>
        </w:rPr>
        <w:t xml:space="preserve">Client Signature:  </w:t>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rPr>
        <w:tab/>
        <w:t xml:space="preserve">Date: </w:t>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r w:rsidRPr="008D09A0">
        <w:rPr>
          <w:rFonts w:ascii="Century Gothic" w:hAnsi="Century Gothic" w:cs="Arial"/>
          <w:sz w:val="22"/>
          <w:szCs w:val="22"/>
          <w:u w:val="single"/>
        </w:rPr>
        <w:tab/>
      </w:r>
    </w:p>
    <w:p w:rsidR="000E4484" w:rsidRPr="008D09A0" w:rsidRDefault="000E4484">
      <w:pPr>
        <w:rPr>
          <w:rFonts w:ascii="Century Gothic" w:hAnsi="Century Gothic" w:cs="Arial"/>
          <w:sz w:val="22"/>
          <w:szCs w:val="22"/>
        </w:rPr>
      </w:pPr>
    </w:p>
    <w:p w:rsidR="000E4484" w:rsidRPr="008D09A0" w:rsidRDefault="000E4484">
      <w:pPr>
        <w:rPr>
          <w:rFonts w:ascii="Century Gothic" w:hAnsi="Century Gothic" w:cs="Arial"/>
          <w:sz w:val="22"/>
          <w:szCs w:val="22"/>
        </w:rPr>
      </w:pPr>
    </w:p>
    <w:p w:rsidR="000E4484" w:rsidRPr="008D09A0" w:rsidRDefault="000E4484">
      <w:pPr>
        <w:rPr>
          <w:rFonts w:ascii="Century Gothic" w:hAnsi="Century Gothic" w:cs="Arial"/>
          <w:sz w:val="22"/>
          <w:szCs w:val="22"/>
        </w:rPr>
      </w:pPr>
    </w:p>
    <w:p w:rsidR="00D51338" w:rsidRPr="008D09A0" w:rsidRDefault="00D51338">
      <w:pPr>
        <w:rPr>
          <w:rFonts w:ascii="Century Gothic" w:hAnsi="Century Gothic" w:cs="Arial"/>
          <w:sz w:val="22"/>
          <w:szCs w:val="22"/>
        </w:rPr>
      </w:pPr>
    </w:p>
    <w:p w:rsidR="00D51338" w:rsidRDefault="00D51338">
      <w:pPr>
        <w:rPr>
          <w:rFonts w:ascii="Century Gothic" w:hAnsi="Century Gothic" w:cs="Arial"/>
          <w:sz w:val="22"/>
          <w:szCs w:val="22"/>
        </w:rPr>
      </w:pPr>
    </w:p>
    <w:p w:rsidR="008D09A0" w:rsidRPr="008D09A0" w:rsidRDefault="008D09A0">
      <w:pPr>
        <w:rPr>
          <w:rFonts w:ascii="Century Gothic" w:hAnsi="Century Gothic" w:cs="Arial"/>
          <w:sz w:val="22"/>
          <w:szCs w:val="22"/>
        </w:rPr>
      </w:pPr>
    </w:p>
    <w:p w:rsidR="00EC4CDA" w:rsidRPr="008D09A0" w:rsidRDefault="00EC4CDA">
      <w:pPr>
        <w:rPr>
          <w:rFonts w:ascii="Century Gothic" w:hAnsi="Century Gothic" w:cs="Arial"/>
          <w:sz w:val="22"/>
          <w:szCs w:val="22"/>
        </w:rPr>
      </w:pPr>
    </w:p>
    <w:p w:rsidR="009B31EE" w:rsidRPr="008D09A0" w:rsidRDefault="009B31EE" w:rsidP="009B31EE">
      <w:pPr>
        <w:widowControl w:val="0"/>
        <w:autoSpaceDE w:val="0"/>
        <w:autoSpaceDN w:val="0"/>
        <w:adjustRightInd w:val="0"/>
        <w:spacing w:after="240" w:line="440" w:lineRule="atLeast"/>
        <w:jc w:val="center"/>
        <w:rPr>
          <w:rFonts w:ascii="Century Gothic" w:hAnsi="Century Gothic" w:cs="Times Roman"/>
          <w:b/>
          <w:color w:val="000000"/>
        </w:rPr>
      </w:pPr>
      <w:r w:rsidRPr="008D09A0">
        <w:rPr>
          <w:rFonts w:ascii="Century Gothic" w:hAnsi="Century Gothic" w:cs="Times Roman"/>
          <w:b/>
          <w:color w:val="000000"/>
        </w:rPr>
        <w:t>Program Disclosure Form</w:t>
      </w:r>
    </w:p>
    <w:p w:rsidR="009B31EE" w:rsidRPr="008D09A0" w:rsidRDefault="009B31EE" w:rsidP="009B31EE">
      <w:pPr>
        <w:widowControl w:val="0"/>
        <w:autoSpaceDE w:val="0"/>
        <w:autoSpaceDN w:val="0"/>
        <w:adjustRightInd w:val="0"/>
        <w:spacing w:after="240" w:line="260" w:lineRule="atLeast"/>
        <w:jc w:val="both"/>
        <w:rPr>
          <w:rFonts w:ascii="Century Gothic" w:hAnsi="Century Gothic" w:cs="Times Roman"/>
          <w:color w:val="000000"/>
        </w:rPr>
      </w:pPr>
      <w:r w:rsidRPr="008D09A0">
        <w:rPr>
          <w:rFonts w:ascii="Century Gothic" w:hAnsi="Century Gothic" w:cs="Times Roman"/>
          <w:color w:val="000000"/>
        </w:rPr>
        <w:t xml:space="preserve">NOTE: If you have an impairment, disability, language barrier, or otherwise require an alternative means of completing this form or accessing information about housing counseling, please talk to your housing counselor about arranging alternative accommodations. </w:t>
      </w:r>
    </w:p>
    <w:p w:rsidR="009B31EE" w:rsidRPr="008D09A0" w:rsidRDefault="009B31EE" w:rsidP="009B31EE">
      <w:pPr>
        <w:widowControl w:val="0"/>
        <w:autoSpaceDE w:val="0"/>
        <w:autoSpaceDN w:val="0"/>
        <w:adjustRightInd w:val="0"/>
        <w:jc w:val="both"/>
        <w:rPr>
          <w:rFonts w:ascii="Century Gothic" w:hAnsi="Century Gothic" w:cs="Calibri"/>
          <w:color w:val="000000"/>
        </w:rPr>
      </w:pPr>
      <w:r w:rsidRPr="008D09A0">
        <w:rPr>
          <w:rFonts w:ascii="Century Gothic" w:hAnsi="Century Gothic" w:cs="Calibri"/>
          <w:color w:val="000000"/>
        </w:rPr>
        <w:t xml:space="preserve">About </w:t>
      </w:r>
      <w:proofErr w:type="gramStart"/>
      <w:r w:rsidRPr="008D09A0">
        <w:rPr>
          <w:rFonts w:ascii="Century Gothic" w:hAnsi="Century Gothic" w:cs="Calibri"/>
          <w:color w:val="000000"/>
        </w:rPr>
        <w:t>Us and Program Purpose</w:t>
      </w:r>
      <w:proofErr w:type="gramEnd"/>
      <w:r w:rsidRPr="008D09A0">
        <w:rPr>
          <w:rFonts w:ascii="Century Gothic" w:hAnsi="Century Gothic" w:cs="Calibri"/>
          <w:color w:val="000000"/>
        </w:rPr>
        <w:t xml:space="preserve">: Step Up Acadiana is a nonprofit housing counseling agency. </w:t>
      </w:r>
    </w:p>
    <w:p w:rsidR="009B31EE" w:rsidRPr="008D09A0" w:rsidRDefault="009B31EE" w:rsidP="009B31EE">
      <w:pPr>
        <w:widowControl w:val="0"/>
        <w:autoSpaceDE w:val="0"/>
        <w:autoSpaceDN w:val="0"/>
        <w:adjustRightInd w:val="0"/>
        <w:jc w:val="both"/>
        <w:rPr>
          <w:rFonts w:ascii="Century Gothic" w:hAnsi="Century Gothic" w:cs="Calibri"/>
          <w:color w:val="000000"/>
        </w:rPr>
      </w:pPr>
    </w:p>
    <w:p w:rsidR="009B31EE" w:rsidRPr="008D09A0" w:rsidRDefault="009B31EE" w:rsidP="009B31EE">
      <w:pPr>
        <w:widowControl w:val="0"/>
        <w:autoSpaceDE w:val="0"/>
        <w:autoSpaceDN w:val="0"/>
        <w:adjustRightInd w:val="0"/>
        <w:jc w:val="both"/>
        <w:rPr>
          <w:rFonts w:ascii="Century Gothic" w:hAnsi="Century Gothic" w:cs="Calibri"/>
          <w:color w:val="000000"/>
        </w:rPr>
      </w:pPr>
      <w:r w:rsidRPr="008D09A0">
        <w:rPr>
          <w:rFonts w:ascii="Century Gothic" w:hAnsi="Century Gothic"/>
          <w:color w:val="4C4C4F"/>
        </w:rPr>
        <w:t xml:space="preserve">Our agency provides the following one-on-one housing counseling services:  </w:t>
      </w:r>
      <w:r w:rsidRPr="008D09A0">
        <w:rPr>
          <w:rFonts w:ascii="Century Gothic" w:hAnsi="Century Gothic" w:cs="Calibri"/>
          <w:color w:val="000000"/>
        </w:rPr>
        <w:t>pre-purchase/home buying</w:t>
      </w:r>
      <w:proofErr w:type="gramStart"/>
      <w:r w:rsidRPr="008D09A0">
        <w:rPr>
          <w:rFonts w:ascii="Century Gothic" w:hAnsi="Century Gothic" w:cs="Calibri"/>
          <w:color w:val="000000"/>
        </w:rPr>
        <w:t>;</w:t>
      </w:r>
      <w:proofErr w:type="gramEnd"/>
      <w:r w:rsidRPr="008D09A0">
        <w:rPr>
          <w:rFonts w:ascii="Century Gothic" w:hAnsi="Century Gothic" w:cs="Calibri"/>
          <w:color w:val="000000"/>
        </w:rPr>
        <w:t xml:space="preserve"> resolving delinquency and foreclosure prevention counseling. </w:t>
      </w:r>
    </w:p>
    <w:p w:rsidR="009B31EE" w:rsidRPr="008D09A0" w:rsidRDefault="009B31EE" w:rsidP="009B31EE">
      <w:pPr>
        <w:pStyle w:val="NormalWeb"/>
        <w:spacing w:before="0" w:beforeAutospacing="0" w:after="0" w:afterAutospacing="0"/>
        <w:rPr>
          <w:rFonts w:ascii="Century Gothic" w:hAnsi="Century Gothic" w:cs="Calibri"/>
          <w:color w:val="000000"/>
          <w:sz w:val="24"/>
          <w:szCs w:val="24"/>
        </w:rPr>
      </w:pPr>
    </w:p>
    <w:p w:rsidR="009B31EE" w:rsidRPr="008D09A0" w:rsidRDefault="009B31EE" w:rsidP="009B31EE">
      <w:pPr>
        <w:pStyle w:val="NormalWeb"/>
        <w:spacing w:before="0" w:beforeAutospacing="0" w:after="0" w:afterAutospacing="0"/>
        <w:rPr>
          <w:rFonts w:ascii="Century Gothic" w:hAnsi="Century Gothic" w:cs="Calibri"/>
          <w:color w:val="000000"/>
          <w:sz w:val="24"/>
          <w:szCs w:val="24"/>
        </w:rPr>
      </w:pPr>
      <w:r w:rsidRPr="008D09A0">
        <w:rPr>
          <w:rFonts w:ascii="Century Gothic" w:hAnsi="Century Gothic" w:cs="Calibri"/>
          <w:color w:val="000000"/>
          <w:sz w:val="24"/>
          <w:szCs w:val="24"/>
        </w:rPr>
        <w:t>Our agency also provides the following group education workshops:  Financial literacy and pre-purchase/home buyer education.</w:t>
      </w:r>
    </w:p>
    <w:p w:rsidR="009B31EE" w:rsidRPr="008D09A0" w:rsidRDefault="009B31EE" w:rsidP="009B31EE">
      <w:pPr>
        <w:pStyle w:val="NormalWeb"/>
        <w:spacing w:before="0" w:beforeAutospacing="0" w:after="0" w:afterAutospacing="0"/>
        <w:rPr>
          <w:rFonts w:ascii="Century Gothic" w:hAnsi="Century Gothic" w:cs="Calibri"/>
          <w:color w:val="000000"/>
          <w:sz w:val="24"/>
          <w:szCs w:val="24"/>
        </w:rPr>
      </w:pPr>
    </w:p>
    <w:p w:rsidR="009B31EE" w:rsidRPr="008D09A0" w:rsidRDefault="009B31EE" w:rsidP="009B31EE">
      <w:pPr>
        <w:pStyle w:val="NormalWeb"/>
        <w:spacing w:before="0" w:beforeAutospacing="0" w:after="0" w:afterAutospacing="0"/>
        <w:jc w:val="both"/>
        <w:rPr>
          <w:rFonts w:ascii="Century Gothic" w:hAnsi="Century Gothic" w:cs="Calibri"/>
          <w:color w:val="000000"/>
          <w:sz w:val="24"/>
          <w:szCs w:val="24"/>
        </w:rPr>
      </w:pPr>
      <w:r w:rsidRPr="008D09A0">
        <w:rPr>
          <w:rFonts w:ascii="Century Gothic" w:hAnsi="Century Gothic" w:cs="Calibri"/>
          <w:color w:val="000000"/>
          <w:sz w:val="24"/>
          <w:szCs w:val="24"/>
        </w:rPr>
        <w:t xml:space="preserve">We serve all clients regardless of income, race, color, religion/creed, sex, national origin, age, family status, disability, or sexual orientation/gender identity. We administer our programs in conformity with local, state, and federal anti-discrimination laws, including the federal Fair Housing Act (42 USC 3600, et seq.). </w:t>
      </w:r>
    </w:p>
    <w:p w:rsidR="009B31EE" w:rsidRPr="008D09A0" w:rsidRDefault="009B31EE" w:rsidP="009B31EE">
      <w:pPr>
        <w:pStyle w:val="NormalWeb"/>
        <w:spacing w:before="0" w:beforeAutospacing="0" w:after="0" w:afterAutospacing="0"/>
        <w:rPr>
          <w:rFonts w:ascii="Century Gothic" w:hAnsi="Century Gothic"/>
          <w:sz w:val="24"/>
          <w:szCs w:val="24"/>
        </w:rPr>
      </w:pPr>
    </w:p>
    <w:p w:rsidR="009B31EE" w:rsidRPr="008D09A0" w:rsidRDefault="009B31EE" w:rsidP="009B31EE">
      <w:pPr>
        <w:widowControl w:val="0"/>
        <w:autoSpaceDE w:val="0"/>
        <w:autoSpaceDN w:val="0"/>
        <w:adjustRightInd w:val="0"/>
        <w:spacing w:after="240" w:line="300" w:lineRule="atLeast"/>
        <w:jc w:val="both"/>
        <w:rPr>
          <w:rFonts w:ascii="Century Gothic" w:hAnsi="Century Gothic" w:cs="Times Roman"/>
          <w:color w:val="000000"/>
        </w:rPr>
      </w:pPr>
      <w:r w:rsidRPr="008D09A0">
        <w:rPr>
          <w:rFonts w:ascii="Century Gothic" w:hAnsi="Century Gothic" w:cs="Times Roman"/>
          <w:color w:val="000000"/>
        </w:rPr>
        <w:t xml:space="preserve">Termination of Services: Failure to work cooperatively with your housing counselor and/or Step Up Acadiana will result in the discontinuation of counseling services. This includes, but is not limited to, missing two consecutive appointments. </w:t>
      </w:r>
    </w:p>
    <w:p w:rsidR="009B31EE" w:rsidRPr="008D09A0" w:rsidRDefault="009B31EE" w:rsidP="009B31EE">
      <w:pPr>
        <w:widowControl w:val="0"/>
        <w:autoSpaceDE w:val="0"/>
        <w:autoSpaceDN w:val="0"/>
        <w:adjustRightInd w:val="0"/>
        <w:spacing w:after="240" w:line="300" w:lineRule="atLeast"/>
        <w:jc w:val="both"/>
        <w:rPr>
          <w:rFonts w:ascii="Century Gothic" w:hAnsi="Century Gothic" w:cs="Times Roman"/>
          <w:color w:val="000000"/>
        </w:rPr>
      </w:pPr>
      <w:r w:rsidRPr="008D09A0">
        <w:rPr>
          <w:rFonts w:ascii="Century Gothic" w:hAnsi="Century Gothic" w:cs="Calibri"/>
          <w:color w:val="000000"/>
        </w:rPr>
        <w:t xml:space="preserve">Agency Conduct: No Step Up Acadiana employee, officer, director, contractor, volunteer, or agent shall undertake any action that might result in, or create the appearance of, administering counseling operations for personal or private gain, provide preferential treatment for any person or organization, or engage in conduct that will compromise our agency’s compliance with federal regulations and our commitment to serving the best interests of our clients. </w:t>
      </w:r>
    </w:p>
    <w:p w:rsidR="009B31EE" w:rsidRPr="008D09A0" w:rsidRDefault="009B31EE" w:rsidP="009B31EE">
      <w:pPr>
        <w:widowControl w:val="0"/>
        <w:autoSpaceDE w:val="0"/>
        <w:autoSpaceDN w:val="0"/>
        <w:adjustRightInd w:val="0"/>
        <w:spacing w:after="240" w:line="300" w:lineRule="atLeast"/>
        <w:jc w:val="both"/>
        <w:rPr>
          <w:rFonts w:ascii="Century Gothic" w:hAnsi="Century Gothic" w:cs="Calibri"/>
          <w:color w:val="000000"/>
        </w:rPr>
      </w:pPr>
      <w:r w:rsidRPr="008D09A0">
        <w:rPr>
          <w:rFonts w:ascii="Century Gothic" w:hAnsi="Century Gothic" w:cs="Calibri"/>
          <w:color w:val="000000"/>
        </w:rPr>
        <w:t>Agency Relationships: Step Up Acadiana has financial affiliation (if funded by HUD) or professional affiliations with HUD, USDA Rural Development, SMILE Community Acton Agency and Lafayette Habitat for Humanity</w:t>
      </w:r>
      <w:proofErr w:type="gramStart"/>
      <w:r w:rsidRPr="008D09A0">
        <w:rPr>
          <w:rFonts w:ascii="Century Gothic" w:hAnsi="Century Gothic" w:cs="Calibri"/>
          <w:color w:val="000000"/>
        </w:rPr>
        <w:t>;</w:t>
      </w:r>
      <w:proofErr w:type="gramEnd"/>
      <w:r w:rsidRPr="008D09A0">
        <w:rPr>
          <w:rFonts w:ascii="Century Gothic" w:hAnsi="Century Gothic" w:cs="Calibri"/>
          <w:color w:val="000000"/>
        </w:rPr>
        <w:t xml:space="preserve"> and banks including Home Bank, Bancorp South, </w:t>
      </w:r>
      <w:proofErr w:type="spellStart"/>
      <w:r w:rsidRPr="008D09A0">
        <w:rPr>
          <w:rFonts w:ascii="Century Gothic" w:hAnsi="Century Gothic" w:cs="Calibri"/>
          <w:color w:val="000000"/>
        </w:rPr>
        <w:t>MidSouth</w:t>
      </w:r>
      <w:proofErr w:type="spellEnd"/>
      <w:r w:rsidRPr="008D09A0">
        <w:rPr>
          <w:rFonts w:ascii="Century Gothic" w:hAnsi="Century Gothic" w:cs="Calibri"/>
          <w:color w:val="000000"/>
        </w:rPr>
        <w:t xml:space="preserve"> Bank and Iberia Bank. </w:t>
      </w:r>
      <w:proofErr w:type="gramStart"/>
      <w:r w:rsidRPr="008D09A0">
        <w:rPr>
          <w:rFonts w:ascii="Century Gothic" w:hAnsi="Century Gothic" w:cs="Calibri"/>
          <w:color w:val="000000"/>
        </w:rPr>
        <w:t>Step Up Acadiana was founded by Kevin Davis, a licensed real estate broker and owner of Sky Universal Realty</w:t>
      </w:r>
      <w:proofErr w:type="gramEnd"/>
      <w:r w:rsidRPr="008D09A0">
        <w:rPr>
          <w:rFonts w:ascii="Century Gothic" w:hAnsi="Century Gothic" w:cs="Calibri"/>
          <w:color w:val="000000"/>
        </w:rPr>
        <w:t>.</w:t>
      </w:r>
    </w:p>
    <w:p w:rsidR="009B31EE" w:rsidRPr="008D09A0" w:rsidRDefault="009B31EE" w:rsidP="009B31EE">
      <w:pPr>
        <w:widowControl w:val="0"/>
        <w:autoSpaceDE w:val="0"/>
        <w:autoSpaceDN w:val="0"/>
        <w:adjustRightInd w:val="0"/>
        <w:spacing w:after="240" w:line="300" w:lineRule="atLeast"/>
        <w:jc w:val="both"/>
        <w:rPr>
          <w:rFonts w:ascii="Century Gothic" w:hAnsi="Century Gothic" w:cs="Calibri"/>
          <w:color w:val="000000"/>
        </w:rPr>
      </w:pPr>
      <w:r w:rsidRPr="008D09A0">
        <w:rPr>
          <w:rFonts w:ascii="Century Gothic" w:hAnsi="Century Gothic" w:cs="Calibri"/>
          <w:color w:val="000000"/>
        </w:rPr>
        <w:t xml:space="preserve">As a housing counseling program participant, you are not obligated to use the products and services of Step Up Acadiana or our industry partners. </w:t>
      </w:r>
    </w:p>
    <w:p w:rsidR="009B31EE" w:rsidRPr="008D09A0" w:rsidRDefault="009B31EE" w:rsidP="009B31EE">
      <w:pPr>
        <w:widowControl w:val="0"/>
        <w:autoSpaceDE w:val="0"/>
        <w:autoSpaceDN w:val="0"/>
        <w:adjustRightInd w:val="0"/>
        <w:spacing w:after="240" w:line="300" w:lineRule="atLeast"/>
        <w:jc w:val="both"/>
        <w:rPr>
          <w:rFonts w:ascii="Century Gothic" w:hAnsi="Century Gothic" w:cs="Times Roman"/>
          <w:color w:val="000000"/>
        </w:rPr>
      </w:pPr>
      <w:r w:rsidRPr="008D09A0">
        <w:rPr>
          <w:rFonts w:ascii="Century Gothic" w:hAnsi="Century Gothic" w:cs="Calibri"/>
          <w:color w:val="000000"/>
        </w:rPr>
        <w:t xml:space="preserve">Alternative Services, Programs, and Products &amp; Client Freedom of Choice: Step Up Acadiana has a first-time homebuyer program. However, you are not obligated to participate in this or other Step Up Acadiana programs and services while you are receiving housing counseling from our agency. You may consider seeking alternative products and services from entities including the Federal Housing Administration (FHA) for first-time homebuyer loan programs, and </w:t>
      </w:r>
      <w:r w:rsidRPr="008D09A0">
        <w:rPr>
          <w:rFonts w:ascii="Century Gothic" w:hAnsi="Century Gothic" w:cs="Times Roman"/>
          <w:color w:val="000000"/>
        </w:rPr>
        <w:t xml:space="preserve">Lafayette Consolidated Government </w:t>
      </w:r>
      <w:r w:rsidRPr="008D09A0">
        <w:rPr>
          <w:rFonts w:ascii="Century Gothic" w:hAnsi="Century Gothic" w:cs="Calibri"/>
          <w:color w:val="000000"/>
        </w:rPr>
        <w:t xml:space="preserve">for other first-time homebuyer programs. You are entitled to choose whatever real estate professionals, lenders, and lending products that best meet your needs. </w:t>
      </w:r>
    </w:p>
    <w:p w:rsidR="009B31EE" w:rsidRPr="008D09A0" w:rsidRDefault="009B31EE" w:rsidP="009B31EE">
      <w:pPr>
        <w:widowControl w:val="0"/>
        <w:autoSpaceDE w:val="0"/>
        <w:autoSpaceDN w:val="0"/>
        <w:adjustRightInd w:val="0"/>
        <w:spacing w:after="240" w:line="300" w:lineRule="atLeast"/>
        <w:jc w:val="both"/>
        <w:rPr>
          <w:rFonts w:ascii="Century Gothic" w:hAnsi="Century Gothic" w:cs="Times Roman"/>
          <w:color w:val="000000"/>
        </w:rPr>
      </w:pPr>
      <w:r w:rsidRPr="008D09A0">
        <w:rPr>
          <w:rFonts w:ascii="Century Gothic" w:hAnsi="Century Gothic" w:cs="Calibri"/>
          <w:color w:val="000000"/>
        </w:rPr>
        <w:t>Referrals and Community Resources: If necessary, you will be provided a community resource list which outlines the parish and regional services available to meet a variety of needs, including utilities assistance, emergency shelter, transitional housing, food banks, and legal aid assistance.</w:t>
      </w:r>
    </w:p>
    <w:p w:rsidR="009B31EE" w:rsidRPr="008D09A0" w:rsidRDefault="009B31EE" w:rsidP="009B31EE">
      <w:pPr>
        <w:widowControl w:val="0"/>
        <w:autoSpaceDE w:val="0"/>
        <w:autoSpaceDN w:val="0"/>
        <w:adjustRightInd w:val="0"/>
        <w:spacing w:after="240" w:line="300" w:lineRule="atLeast"/>
        <w:jc w:val="both"/>
        <w:rPr>
          <w:rFonts w:ascii="Century Gothic" w:hAnsi="Century Gothic" w:cs="Times Roman"/>
          <w:color w:val="000000"/>
        </w:rPr>
      </w:pPr>
      <w:r w:rsidRPr="008D09A0">
        <w:rPr>
          <w:rFonts w:ascii="Century Gothic" w:hAnsi="Century Gothic" w:cs="Calibri"/>
          <w:color w:val="000000"/>
        </w:rPr>
        <w:t xml:space="preserve">Errors and Omissions and Disclaimer of Liability: I agree Step Up Acadiana, its employees, agents, and directors are not liable for any claims and causes of action arising from errors or omissions by such parties, or related to my participation in Step Up Acadiana counseling; and I hereby release and waive all claims of action against Step Up Acadiana and its affiliates. I have read this document and have signed it freely and without any inducement or assurance of any nature and intend it to be a complete and unconditional release of all liability to the greatest extent allowed by law. If any provision of this document is unenforceable, it shall be modified to the extent necessary to make the provision valid and binding, and the remainder of this document shall remain enforceable to the full extent allowed by law. </w:t>
      </w:r>
    </w:p>
    <w:p w:rsidR="009B31EE" w:rsidRPr="008D09A0" w:rsidRDefault="009B31EE" w:rsidP="009B31EE">
      <w:pPr>
        <w:widowControl w:val="0"/>
        <w:autoSpaceDE w:val="0"/>
        <w:autoSpaceDN w:val="0"/>
        <w:adjustRightInd w:val="0"/>
        <w:spacing w:after="240" w:line="300" w:lineRule="atLeast"/>
        <w:jc w:val="both"/>
        <w:rPr>
          <w:rFonts w:ascii="Century Gothic" w:hAnsi="Century Gothic" w:cs="Times Roman"/>
          <w:color w:val="000000"/>
        </w:rPr>
      </w:pPr>
      <w:r w:rsidRPr="008D09A0">
        <w:rPr>
          <w:rFonts w:ascii="Century Gothic" w:hAnsi="Century Gothic" w:cs="Calibri"/>
          <w:color w:val="000000"/>
        </w:rPr>
        <w:t xml:space="preserve">Quality Assurance: In order to assess client satisfaction and in compliance with grant funding requirements, Step Up Acadiana may contact you during or after the completion of your housing counseling service. You may be requested to complete a survey asking you to evaluate your client experience. Your survey data may be confidentially shared with Step Up Acadiana grantors such as HUD or </w:t>
      </w:r>
      <w:proofErr w:type="spellStart"/>
      <w:r w:rsidRPr="008D09A0">
        <w:rPr>
          <w:rFonts w:ascii="Century Gothic" w:hAnsi="Century Gothic" w:cs="Calibri"/>
          <w:color w:val="000000"/>
        </w:rPr>
        <w:t>NeighborWorks</w:t>
      </w:r>
      <w:proofErr w:type="spellEnd"/>
      <w:r w:rsidRPr="008D09A0">
        <w:rPr>
          <w:rFonts w:ascii="Century Gothic" w:hAnsi="Century Gothic" w:cs="Calibri"/>
          <w:color w:val="000000"/>
        </w:rPr>
        <w:t xml:space="preserve"> America. </w:t>
      </w:r>
    </w:p>
    <w:p w:rsidR="009B31EE" w:rsidRPr="008D09A0" w:rsidRDefault="009B31EE" w:rsidP="009B31EE">
      <w:pPr>
        <w:widowControl w:val="0"/>
        <w:autoSpaceDE w:val="0"/>
        <w:autoSpaceDN w:val="0"/>
        <w:adjustRightInd w:val="0"/>
        <w:spacing w:after="240" w:line="300" w:lineRule="atLeast"/>
        <w:jc w:val="both"/>
        <w:rPr>
          <w:rFonts w:ascii="Century Gothic" w:hAnsi="Century Gothic" w:cs="Times Roman"/>
          <w:color w:val="000000"/>
        </w:rPr>
      </w:pPr>
      <w:r w:rsidRPr="008D09A0">
        <w:rPr>
          <w:rFonts w:ascii="Century Gothic" w:hAnsi="Century Gothic" w:cs="Times Roman"/>
          <w:color w:val="000000"/>
        </w:rPr>
        <w:t xml:space="preserve">I acknowledge that I have reviewed and agree to Step Up </w:t>
      </w:r>
      <w:proofErr w:type="spellStart"/>
      <w:r w:rsidRPr="008D09A0">
        <w:rPr>
          <w:rFonts w:ascii="Century Gothic" w:hAnsi="Century Gothic" w:cs="Times Roman"/>
          <w:color w:val="000000"/>
        </w:rPr>
        <w:t>Acadiana’s</w:t>
      </w:r>
      <w:proofErr w:type="spellEnd"/>
      <w:r w:rsidRPr="008D09A0">
        <w:rPr>
          <w:rFonts w:ascii="Century Gothic" w:hAnsi="Century Gothic" w:cs="Times Roman"/>
          <w:color w:val="000000"/>
        </w:rPr>
        <w:t xml:space="preserve"> Program Disclosures. </w:t>
      </w:r>
    </w:p>
    <w:p w:rsidR="009B31EE" w:rsidRPr="008D09A0" w:rsidRDefault="009B31EE" w:rsidP="009B31EE">
      <w:pPr>
        <w:widowControl w:val="0"/>
        <w:autoSpaceDE w:val="0"/>
        <w:autoSpaceDN w:val="0"/>
        <w:adjustRightInd w:val="0"/>
        <w:spacing w:after="240" w:line="300" w:lineRule="atLeast"/>
        <w:jc w:val="both"/>
        <w:rPr>
          <w:rFonts w:ascii="Century Gothic" w:hAnsi="Century Gothic" w:cs="Times Roman"/>
          <w:color w:val="000000"/>
        </w:rPr>
      </w:pPr>
    </w:p>
    <w:p w:rsidR="009B31EE" w:rsidRPr="008D09A0" w:rsidRDefault="009B31EE" w:rsidP="009B31EE">
      <w:pPr>
        <w:widowControl w:val="0"/>
        <w:autoSpaceDE w:val="0"/>
        <w:autoSpaceDN w:val="0"/>
        <w:adjustRightInd w:val="0"/>
        <w:jc w:val="both"/>
        <w:rPr>
          <w:rFonts w:ascii="Century Gothic" w:hAnsi="Century Gothic" w:cs="Calibri"/>
          <w:color w:val="000000"/>
          <w:u w:val="single"/>
        </w:rPr>
      </w:pPr>
      <w:r w:rsidRPr="008D09A0">
        <w:rPr>
          <w:rFonts w:ascii="Century Gothic" w:hAnsi="Century Gothic" w:cs="Calibri"/>
          <w:color w:val="000000"/>
          <w:u w:val="single"/>
        </w:rPr>
        <w:tab/>
      </w:r>
      <w:r w:rsidRPr="008D09A0">
        <w:rPr>
          <w:rFonts w:ascii="Century Gothic" w:hAnsi="Century Gothic" w:cs="Calibri"/>
          <w:color w:val="000000"/>
          <w:u w:val="single"/>
        </w:rPr>
        <w:tab/>
      </w:r>
      <w:r w:rsidRPr="008D09A0">
        <w:rPr>
          <w:rFonts w:ascii="Century Gothic" w:hAnsi="Century Gothic" w:cs="Calibri"/>
          <w:color w:val="000000"/>
          <w:u w:val="single"/>
        </w:rPr>
        <w:tab/>
      </w:r>
      <w:r w:rsidRPr="008D09A0">
        <w:rPr>
          <w:rFonts w:ascii="Century Gothic" w:hAnsi="Century Gothic" w:cs="Calibri"/>
          <w:color w:val="000000"/>
          <w:u w:val="single"/>
        </w:rPr>
        <w:tab/>
      </w:r>
      <w:r w:rsidRPr="008D09A0">
        <w:rPr>
          <w:rFonts w:ascii="Century Gothic" w:hAnsi="Century Gothic" w:cs="Calibri"/>
          <w:color w:val="000000"/>
          <w:u w:val="single"/>
        </w:rPr>
        <w:tab/>
      </w:r>
      <w:r w:rsidRPr="008D09A0">
        <w:rPr>
          <w:rFonts w:ascii="Century Gothic" w:hAnsi="Century Gothic" w:cs="Calibri"/>
          <w:color w:val="000000"/>
          <w:u w:val="single"/>
        </w:rPr>
        <w:tab/>
      </w:r>
      <w:r w:rsidRPr="008D09A0">
        <w:rPr>
          <w:rFonts w:ascii="Century Gothic" w:hAnsi="Century Gothic" w:cs="Calibri"/>
          <w:color w:val="000000"/>
          <w:u w:val="single"/>
        </w:rPr>
        <w:tab/>
      </w:r>
      <w:r w:rsidRPr="008D09A0">
        <w:rPr>
          <w:rFonts w:ascii="Century Gothic" w:hAnsi="Century Gothic" w:cs="Calibri"/>
          <w:color w:val="000000"/>
          <w:u w:val="single"/>
        </w:rPr>
        <w:tab/>
      </w:r>
      <w:r w:rsidRPr="008D09A0">
        <w:rPr>
          <w:rFonts w:ascii="Century Gothic" w:hAnsi="Century Gothic" w:cs="Calibri"/>
          <w:color w:val="000000"/>
          <w:u w:val="single"/>
        </w:rPr>
        <w:tab/>
      </w:r>
      <w:r w:rsidRPr="008D09A0">
        <w:rPr>
          <w:rFonts w:ascii="Century Gothic" w:hAnsi="Century Gothic" w:cs="Calibri"/>
          <w:color w:val="000000"/>
        </w:rPr>
        <w:tab/>
      </w:r>
      <w:r w:rsidRPr="008D09A0">
        <w:rPr>
          <w:rFonts w:ascii="Century Gothic" w:hAnsi="Century Gothic" w:cs="Calibri"/>
          <w:color w:val="000000"/>
          <w:u w:val="single"/>
        </w:rPr>
        <w:tab/>
      </w:r>
      <w:r w:rsidRPr="008D09A0">
        <w:rPr>
          <w:rFonts w:ascii="Century Gothic" w:hAnsi="Century Gothic" w:cs="Calibri"/>
          <w:color w:val="000000"/>
          <w:u w:val="single"/>
        </w:rPr>
        <w:tab/>
      </w:r>
      <w:r w:rsidRPr="008D09A0">
        <w:rPr>
          <w:rFonts w:ascii="Century Gothic" w:hAnsi="Century Gothic" w:cs="Calibri"/>
          <w:color w:val="000000"/>
          <w:u w:val="single"/>
        </w:rPr>
        <w:tab/>
      </w:r>
      <w:r w:rsidRPr="008D09A0">
        <w:rPr>
          <w:rFonts w:ascii="Century Gothic" w:hAnsi="Century Gothic" w:cs="Calibri"/>
          <w:color w:val="000000"/>
          <w:u w:val="single"/>
        </w:rPr>
        <w:tab/>
      </w:r>
    </w:p>
    <w:p w:rsidR="009B31EE" w:rsidRPr="008D09A0" w:rsidRDefault="009B31EE" w:rsidP="009B31EE">
      <w:pPr>
        <w:widowControl w:val="0"/>
        <w:autoSpaceDE w:val="0"/>
        <w:autoSpaceDN w:val="0"/>
        <w:adjustRightInd w:val="0"/>
        <w:jc w:val="both"/>
        <w:rPr>
          <w:rFonts w:ascii="Century Gothic" w:hAnsi="Century Gothic" w:cs="Times Roman"/>
          <w:color w:val="000000"/>
        </w:rPr>
      </w:pPr>
      <w:r w:rsidRPr="008D09A0">
        <w:rPr>
          <w:rFonts w:ascii="Century Gothic" w:hAnsi="Century Gothic" w:cs="Calibri"/>
          <w:color w:val="000000"/>
        </w:rPr>
        <w:t>Signature</w:t>
      </w:r>
      <w:r w:rsidRPr="008D09A0">
        <w:rPr>
          <w:rFonts w:ascii="Century Gothic" w:hAnsi="Century Gothic" w:cs="Calibri"/>
          <w:color w:val="000000"/>
        </w:rPr>
        <w:tab/>
      </w:r>
      <w:r w:rsidRPr="008D09A0">
        <w:rPr>
          <w:rFonts w:ascii="Century Gothic" w:hAnsi="Century Gothic" w:cs="Calibri"/>
          <w:color w:val="000000"/>
        </w:rPr>
        <w:tab/>
      </w:r>
      <w:r w:rsidRPr="008D09A0">
        <w:rPr>
          <w:rFonts w:ascii="Century Gothic" w:hAnsi="Century Gothic" w:cs="Calibri"/>
          <w:color w:val="000000"/>
        </w:rPr>
        <w:tab/>
      </w:r>
      <w:r w:rsidRPr="008D09A0">
        <w:rPr>
          <w:rFonts w:ascii="Century Gothic" w:hAnsi="Century Gothic" w:cs="Calibri"/>
          <w:color w:val="000000"/>
        </w:rPr>
        <w:tab/>
      </w:r>
      <w:r w:rsidRPr="008D09A0">
        <w:rPr>
          <w:rFonts w:ascii="Century Gothic" w:hAnsi="Century Gothic" w:cs="Calibri"/>
          <w:color w:val="000000"/>
        </w:rPr>
        <w:tab/>
      </w:r>
      <w:r w:rsidRPr="008D09A0">
        <w:rPr>
          <w:rFonts w:ascii="Century Gothic" w:hAnsi="Century Gothic" w:cs="Calibri"/>
          <w:color w:val="000000"/>
        </w:rPr>
        <w:tab/>
      </w:r>
      <w:r w:rsidRPr="008D09A0">
        <w:rPr>
          <w:rFonts w:ascii="Century Gothic" w:hAnsi="Century Gothic" w:cs="Calibri"/>
          <w:color w:val="000000"/>
        </w:rPr>
        <w:tab/>
      </w:r>
      <w:r w:rsidRPr="008D09A0">
        <w:rPr>
          <w:rFonts w:ascii="Century Gothic" w:hAnsi="Century Gothic" w:cs="Calibri"/>
          <w:color w:val="000000"/>
        </w:rPr>
        <w:tab/>
      </w:r>
      <w:r w:rsidRPr="008D09A0">
        <w:rPr>
          <w:rFonts w:ascii="Century Gothic" w:hAnsi="Century Gothic" w:cs="Calibri"/>
          <w:color w:val="000000"/>
        </w:rPr>
        <w:tab/>
        <w:t xml:space="preserve">Date </w:t>
      </w:r>
    </w:p>
    <w:p w:rsidR="009B31EE" w:rsidRPr="008D09A0" w:rsidRDefault="009B31EE" w:rsidP="009B31EE">
      <w:pPr>
        <w:widowControl w:val="0"/>
        <w:autoSpaceDE w:val="0"/>
        <w:autoSpaceDN w:val="0"/>
        <w:adjustRightInd w:val="0"/>
        <w:jc w:val="both"/>
        <w:rPr>
          <w:rFonts w:ascii="Century Gothic" w:hAnsi="Century Gothic" w:cs="Calibri"/>
          <w:color w:val="000000"/>
        </w:rPr>
      </w:pPr>
    </w:p>
    <w:p w:rsidR="009B31EE" w:rsidRPr="008D09A0" w:rsidRDefault="009B31EE" w:rsidP="009B31EE">
      <w:pPr>
        <w:widowControl w:val="0"/>
        <w:autoSpaceDE w:val="0"/>
        <w:autoSpaceDN w:val="0"/>
        <w:adjustRightInd w:val="0"/>
        <w:spacing w:after="240" w:line="300" w:lineRule="atLeast"/>
        <w:jc w:val="both"/>
        <w:rPr>
          <w:rFonts w:ascii="Century Gothic" w:hAnsi="Century Gothic" w:cs="Times Roman"/>
          <w:color w:val="000000"/>
        </w:rPr>
      </w:pPr>
    </w:p>
    <w:p w:rsidR="00CF14A3" w:rsidRPr="008D09A0" w:rsidRDefault="00CF14A3" w:rsidP="009B31EE">
      <w:pPr>
        <w:widowControl w:val="0"/>
        <w:autoSpaceDE w:val="0"/>
        <w:autoSpaceDN w:val="0"/>
        <w:adjustRightInd w:val="0"/>
        <w:spacing w:after="240" w:line="440" w:lineRule="atLeast"/>
        <w:jc w:val="center"/>
        <w:rPr>
          <w:rFonts w:ascii="Century Gothic" w:hAnsi="Century Gothic"/>
        </w:rPr>
      </w:pPr>
    </w:p>
    <w:sectPr w:rsidR="00CF14A3" w:rsidRPr="008D09A0" w:rsidSect="008D09A0">
      <w:headerReference w:type="default" r:id="rId10"/>
      <w:pgSz w:w="12240" w:h="15840"/>
      <w:pgMar w:top="1080" w:right="1080" w:bottom="792"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FE" w:rsidRDefault="00B552FE" w:rsidP="00D36212">
      <w:r>
        <w:separator/>
      </w:r>
    </w:p>
  </w:endnote>
  <w:endnote w:type="continuationSeparator" w:id="0">
    <w:p w:rsidR="00B552FE" w:rsidRDefault="00B552FE" w:rsidP="00D3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FE" w:rsidRDefault="00B552FE" w:rsidP="00D36212">
      <w:r>
        <w:separator/>
      </w:r>
    </w:p>
  </w:footnote>
  <w:footnote w:type="continuationSeparator" w:id="0">
    <w:p w:rsidR="00B552FE" w:rsidRDefault="00B552FE" w:rsidP="00D36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12" w:rsidRDefault="00EC4CDA" w:rsidP="00D36212">
    <w:pPr>
      <w:pStyle w:val="Header"/>
      <w:jc w:val="center"/>
    </w:pPr>
    <w:r>
      <w:rPr>
        <w:noProof/>
      </w:rPr>
      <w:drawing>
        <wp:inline distT="0" distB="0" distL="0" distR="0" wp14:anchorId="1F5C8998" wp14:editId="3BFD09AF">
          <wp:extent cx="690880" cy="7822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UA logo.png"/>
                  <pic:cNvPicPr/>
                </pic:nvPicPr>
                <pic:blipFill>
                  <a:blip r:embed="rId1">
                    <a:extLst>
                      <a:ext uri="{28A0092B-C50C-407E-A947-70E740481C1C}">
                        <a14:useLocalDpi xmlns:a14="http://schemas.microsoft.com/office/drawing/2010/main" val="0"/>
                      </a:ext>
                    </a:extLst>
                  </a:blip>
                  <a:stretch>
                    <a:fillRect/>
                  </a:stretch>
                </pic:blipFill>
                <pic:spPr>
                  <a:xfrm>
                    <a:off x="0" y="0"/>
                    <a:ext cx="690930" cy="78225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22F60"/>
    <w:multiLevelType w:val="hybridMultilevel"/>
    <w:tmpl w:val="57A8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128C7"/>
    <w:multiLevelType w:val="hybridMultilevel"/>
    <w:tmpl w:val="6836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046A9"/>
    <w:multiLevelType w:val="hybridMultilevel"/>
    <w:tmpl w:val="0204ABC2"/>
    <w:lvl w:ilvl="0" w:tplc="99B640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93220"/>
    <w:multiLevelType w:val="hybridMultilevel"/>
    <w:tmpl w:val="8452C8FC"/>
    <w:lvl w:ilvl="0" w:tplc="99B640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6E"/>
    <w:rsid w:val="000133F4"/>
    <w:rsid w:val="000250F4"/>
    <w:rsid w:val="000D7420"/>
    <w:rsid w:val="000E4484"/>
    <w:rsid w:val="00225788"/>
    <w:rsid w:val="00252EE7"/>
    <w:rsid w:val="002541A1"/>
    <w:rsid w:val="002905C7"/>
    <w:rsid w:val="003D7A05"/>
    <w:rsid w:val="00462A81"/>
    <w:rsid w:val="00462F97"/>
    <w:rsid w:val="004E1188"/>
    <w:rsid w:val="005538E3"/>
    <w:rsid w:val="005A0EA2"/>
    <w:rsid w:val="005C168E"/>
    <w:rsid w:val="0064539A"/>
    <w:rsid w:val="00655463"/>
    <w:rsid w:val="00691880"/>
    <w:rsid w:val="007179FC"/>
    <w:rsid w:val="008601D0"/>
    <w:rsid w:val="00872920"/>
    <w:rsid w:val="008D09A0"/>
    <w:rsid w:val="009B31EE"/>
    <w:rsid w:val="009C78A8"/>
    <w:rsid w:val="00B21554"/>
    <w:rsid w:val="00B552FE"/>
    <w:rsid w:val="00C615AF"/>
    <w:rsid w:val="00CF14A3"/>
    <w:rsid w:val="00D26FA9"/>
    <w:rsid w:val="00D36212"/>
    <w:rsid w:val="00D51338"/>
    <w:rsid w:val="00DB3A3D"/>
    <w:rsid w:val="00DC7728"/>
    <w:rsid w:val="00DF35B0"/>
    <w:rsid w:val="00EC4CDA"/>
    <w:rsid w:val="00F100C5"/>
    <w:rsid w:val="00F26E8C"/>
    <w:rsid w:val="00FC1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3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484"/>
    <w:pPr>
      <w:ind w:left="720"/>
      <w:contextualSpacing/>
    </w:pPr>
  </w:style>
  <w:style w:type="paragraph" w:styleId="BodyText">
    <w:name w:val="Body Text"/>
    <w:basedOn w:val="Normal"/>
    <w:link w:val="BodyTextChar"/>
    <w:rsid w:val="000E4484"/>
    <w:rPr>
      <w:rFonts w:ascii="Arial" w:eastAsia="Times New Roman" w:hAnsi="Arial" w:cs="Times New Roman"/>
      <w:sz w:val="20"/>
      <w:szCs w:val="20"/>
    </w:rPr>
  </w:style>
  <w:style w:type="character" w:customStyle="1" w:styleId="BodyTextChar">
    <w:name w:val="Body Text Char"/>
    <w:basedOn w:val="DefaultParagraphFont"/>
    <w:link w:val="BodyText"/>
    <w:rsid w:val="000E448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C7728"/>
    <w:rPr>
      <w:rFonts w:ascii="Lucida Grande" w:hAnsi="Lucida Grande"/>
      <w:sz w:val="18"/>
      <w:szCs w:val="18"/>
    </w:rPr>
  </w:style>
  <w:style w:type="character" w:customStyle="1" w:styleId="BalloonTextChar">
    <w:name w:val="Balloon Text Char"/>
    <w:basedOn w:val="DefaultParagraphFont"/>
    <w:link w:val="BalloonText"/>
    <w:uiPriority w:val="99"/>
    <w:semiHidden/>
    <w:rsid w:val="00DC7728"/>
    <w:rPr>
      <w:rFonts w:ascii="Lucida Grande" w:hAnsi="Lucida Grande"/>
      <w:sz w:val="18"/>
      <w:szCs w:val="18"/>
    </w:rPr>
  </w:style>
  <w:style w:type="paragraph" w:styleId="Header">
    <w:name w:val="header"/>
    <w:basedOn w:val="Normal"/>
    <w:link w:val="HeaderChar"/>
    <w:uiPriority w:val="99"/>
    <w:unhideWhenUsed/>
    <w:rsid w:val="00D36212"/>
    <w:pPr>
      <w:tabs>
        <w:tab w:val="center" w:pos="4320"/>
        <w:tab w:val="right" w:pos="8640"/>
      </w:tabs>
    </w:pPr>
  </w:style>
  <w:style w:type="character" w:customStyle="1" w:styleId="HeaderChar">
    <w:name w:val="Header Char"/>
    <w:basedOn w:val="DefaultParagraphFont"/>
    <w:link w:val="Header"/>
    <w:uiPriority w:val="99"/>
    <w:rsid w:val="00D36212"/>
  </w:style>
  <w:style w:type="paragraph" w:styleId="Footer">
    <w:name w:val="footer"/>
    <w:basedOn w:val="Normal"/>
    <w:link w:val="FooterChar"/>
    <w:uiPriority w:val="99"/>
    <w:unhideWhenUsed/>
    <w:rsid w:val="00D36212"/>
    <w:pPr>
      <w:tabs>
        <w:tab w:val="center" w:pos="4320"/>
        <w:tab w:val="right" w:pos="8640"/>
      </w:tabs>
    </w:pPr>
  </w:style>
  <w:style w:type="character" w:customStyle="1" w:styleId="FooterChar">
    <w:name w:val="Footer Char"/>
    <w:basedOn w:val="DefaultParagraphFont"/>
    <w:link w:val="Footer"/>
    <w:uiPriority w:val="99"/>
    <w:rsid w:val="00D36212"/>
  </w:style>
  <w:style w:type="paragraph" w:styleId="NormalWeb">
    <w:name w:val="Normal (Web)"/>
    <w:basedOn w:val="Normal"/>
    <w:uiPriority w:val="99"/>
    <w:unhideWhenUsed/>
    <w:rsid w:val="009B31E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484"/>
    <w:pPr>
      <w:ind w:left="720"/>
      <w:contextualSpacing/>
    </w:pPr>
  </w:style>
  <w:style w:type="paragraph" w:styleId="BodyText">
    <w:name w:val="Body Text"/>
    <w:basedOn w:val="Normal"/>
    <w:link w:val="BodyTextChar"/>
    <w:rsid w:val="000E4484"/>
    <w:rPr>
      <w:rFonts w:ascii="Arial" w:eastAsia="Times New Roman" w:hAnsi="Arial" w:cs="Times New Roman"/>
      <w:sz w:val="20"/>
      <w:szCs w:val="20"/>
    </w:rPr>
  </w:style>
  <w:style w:type="character" w:customStyle="1" w:styleId="BodyTextChar">
    <w:name w:val="Body Text Char"/>
    <w:basedOn w:val="DefaultParagraphFont"/>
    <w:link w:val="BodyText"/>
    <w:rsid w:val="000E448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C7728"/>
    <w:rPr>
      <w:rFonts w:ascii="Lucida Grande" w:hAnsi="Lucida Grande"/>
      <w:sz w:val="18"/>
      <w:szCs w:val="18"/>
    </w:rPr>
  </w:style>
  <w:style w:type="character" w:customStyle="1" w:styleId="BalloonTextChar">
    <w:name w:val="Balloon Text Char"/>
    <w:basedOn w:val="DefaultParagraphFont"/>
    <w:link w:val="BalloonText"/>
    <w:uiPriority w:val="99"/>
    <w:semiHidden/>
    <w:rsid w:val="00DC7728"/>
    <w:rPr>
      <w:rFonts w:ascii="Lucida Grande" w:hAnsi="Lucida Grande"/>
      <w:sz w:val="18"/>
      <w:szCs w:val="18"/>
    </w:rPr>
  </w:style>
  <w:style w:type="paragraph" w:styleId="Header">
    <w:name w:val="header"/>
    <w:basedOn w:val="Normal"/>
    <w:link w:val="HeaderChar"/>
    <w:uiPriority w:val="99"/>
    <w:unhideWhenUsed/>
    <w:rsid w:val="00D36212"/>
    <w:pPr>
      <w:tabs>
        <w:tab w:val="center" w:pos="4320"/>
        <w:tab w:val="right" w:pos="8640"/>
      </w:tabs>
    </w:pPr>
  </w:style>
  <w:style w:type="character" w:customStyle="1" w:styleId="HeaderChar">
    <w:name w:val="Header Char"/>
    <w:basedOn w:val="DefaultParagraphFont"/>
    <w:link w:val="Header"/>
    <w:uiPriority w:val="99"/>
    <w:rsid w:val="00D36212"/>
  </w:style>
  <w:style w:type="paragraph" w:styleId="Footer">
    <w:name w:val="footer"/>
    <w:basedOn w:val="Normal"/>
    <w:link w:val="FooterChar"/>
    <w:uiPriority w:val="99"/>
    <w:unhideWhenUsed/>
    <w:rsid w:val="00D36212"/>
    <w:pPr>
      <w:tabs>
        <w:tab w:val="center" w:pos="4320"/>
        <w:tab w:val="right" w:pos="8640"/>
      </w:tabs>
    </w:pPr>
  </w:style>
  <w:style w:type="character" w:customStyle="1" w:styleId="FooterChar">
    <w:name w:val="Footer Char"/>
    <w:basedOn w:val="DefaultParagraphFont"/>
    <w:link w:val="Footer"/>
    <w:uiPriority w:val="99"/>
    <w:rsid w:val="00D36212"/>
  </w:style>
  <w:style w:type="paragraph" w:styleId="NormalWeb">
    <w:name w:val="Normal (Web)"/>
    <w:basedOn w:val="Normal"/>
    <w:uiPriority w:val="99"/>
    <w:unhideWhenUsed/>
    <w:rsid w:val="009B31E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C6BB-2585-D34E-826A-2AA6284F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1528</Words>
  <Characters>8716</Characters>
  <Application>Microsoft Macintosh Word</Application>
  <DocSecurity>0</DocSecurity>
  <Lines>72</Lines>
  <Paragraphs>20</Paragraphs>
  <ScaleCrop>false</ScaleCrop>
  <Company>Boots on the Porche, LLC</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Huval</dc:creator>
  <cp:lastModifiedBy>Emily Huval</cp:lastModifiedBy>
  <cp:revision>12</cp:revision>
  <cp:lastPrinted>2018-01-11T17:11:00Z</cp:lastPrinted>
  <dcterms:created xsi:type="dcterms:W3CDTF">2017-09-05T15:39:00Z</dcterms:created>
  <dcterms:modified xsi:type="dcterms:W3CDTF">2021-07-14T17:36:00Z</dcterms:modified>
</cp:coreProperties>
</file>